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14A" w14:textId="77777777" w:rsidR="00777CBC" w:rsidRDefault="00777CBC">
      <w:pPr>
        <w:pStyle w:val="BodyText"/>
        <w:spacing w:before="5"/>
        <w:rPr>
          <w:sz w:val="51"/>
        </w:rPr>
      </w:pPr>
    </w:p>
    <w:p w14:paraId="5ECDF14B" w14:textId="77777777" w:rsidR="00777CBC" w:rsidRDefault="009E09AE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CDF180" wp14:editId="5ECDF181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Cabinet</w:t>
      </w:r>
    </w:p>
    <w:p w14:paraId="5ECDF14C" w14:textId="77777777" w:rsidR="00777CBC" w:rsidRDefault="009E09AE">
      <w:pPr>
        <w:spacing w:before="80"/>
        <w:ind w:left="8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 xml:space="preserve">N  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5ECDF14D" w14:textId="77777777" w:rsidR="00777CBC" w:rsidRDefault="009E09AE">
      <w:pPr>
        <w:rPr>
          <w:rFonts w:ascii="Arial"/>
          <w:b/>
          <w:sz w:val="27"/>
        </w:rPr>
      </w:pPr>
      <w:r>
        <w:br w:type="column"/>
      </w:r>
    </w:p>
    <w:p w14:paraId="5ECDF14E" w14:textId="77777777" w:rsidR="00777CBC" w:rsidRDefault="009E09AE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CAB-21-MIN-0207</w:t>
      </w:r>
    </w:p>
    <w:p w14:paraId="5ECDF14F" w14:textId="77777777" w:rsidR="00777CBC" w:rsidRDefault="00777CBC">
      <w:pPr>
        <w:rPr>
          <w:rFonts w:ascii="Arial"/>
          <w:sz w:val="20"/>
        </w:rPr>
        <w:sectPr w:rsidR="00777CBC">
          <w:type w:val="continuous"/>
          <w:pgSz w:w="11910" w:h="16840"/>
          <w:pgMar w:top="300" w:right="1020" w:bottom="0" w:left="220" w:header="720" w:footer="720" w:gutter="0"/>
          <w:cols w:num="3" w:space="720" w:equalWidth="0">
            <w:col w:w="4436" w:space="40"/>
            <w:col w:w="2416" w:space="1007"/>
            <w:col w:w="2771"/>
          </w:cols>
        </w:sectPr>
      </w:pPr>
    </w:p>
    <w:p w14:paraId="5ECDF150" w14:textId="77777777" w:rsidR="00777CBC" w:rsidRDefault="00777CBC">
      <w:pPr>
        <w:pStyle w:val="BodyText"/>
        <w:rPr>
          <w:rFonts w:ascii="Arial"/>
          <w:b/>
          <w:sz w:val="20"/>
        </w:rPr>
      </w:pPr>
    </w:p>
    <w:p w14:paraId="5ECDF151" w14:textId="77777777" w:rsidR="00777CBC" w:rsidRDefault="00777CBC">
      <w:pPr>
        <w:pStyle w:val="BodyText"/>
        <w:rPr>
          <w:rFonts w:ascii="Arial"/>
          <w:b/>
          <w:sz w:val="20"/>
        </w:rPr>
      </w:pPr>
    </w:p>
    <w:p w14:paraId="5ECDF152" w14:textId="77777777" w:rsidR="00777CBC" w:rsidRDefault="00777CBC">
      <w:pPr>
        <w:pStyle w:val="BodyText"/>
        <w:spacing w:before="3"/>
        <w:rPr>
          <w:rFonts w:ascii="Arial"/>
          <w:b/>
        </w:rPr>
      </w:pPr>
    </w:p>
    <w:p w14:paraId="5ECDF153" w14:textId="77777777" w:rsidR="00777CBC" w:rsidRDefault="009E09AE">
      <w:pPr>
        <w:spacing w:before="89"/>
        <w:ind w:left="2822"/>
        <w:rPr>
          <w:rFonts w:ascii="Arial"/>
          <w:b/>
          <w:sz w:val="32"/>
        </w:rPr>
      </w:pP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14:paraId="5ECDF154" w14:textId="2D8DA5AD" w:rsidR="00777CBC" w:rsidRDefault="008D38CA">
      <w:pPr>
        <w:spacing w:before="231"/>
        <w:ind w:left="916" w:right="12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CDF182" wp14:editId="23D49610">
                <wp:simplePos x="0" y="0"/>
                <wp:positionH relativeFrom="page">
                  <wp:posOffset>651510</wp:posOffset>
                </wp:positionH>
                <wp:positionV relativeFrom="paragraph">
                  <wp:posOffset>626110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0F5D3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9.3pt" to="544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IgQdF/dAAAACgEAAA8AAABkcnMvZG93bnJl&#10;di54bWxMj81OwzAQhO9IvIO1SNyoTajaNI1TAVJPCFQKD+DE2zjgnxA7bXh7tuIAp9Xsjma/KTeT&#10;s+yIQ+yCl3A7E8DQN0F3vpXw/ra9yYHFpLxWNniU8I0RNtXlRakKHU7+FY/71DIK8bFQEkxKfcF5&#10;bAw6FWehR0+3QxicSiSHlutBnSjcWZ4JseBOdZ4+GNXjo8Hmcz86CU9L87I1z18P9m7+sRvHZT1f&#10;2VrK66vpfg0s4ZT+zHDGJ3SoiKkOo9eRWdIiW5BVwiqneTaIPM+A1b8bXpX8f4XqBw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IgQdF/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CDF183" wp14:editId="318FBE97">
                <wp:simplePos x="0" y="0"/>
                <wp:positionH relativeFrom="page">
                  <wp:posOffset>651510</wp:posOffset>
                </wp:positionH>
                <wp:positionV relativeFrom="paragraph">
                  <wp:posOffset>105410</wp:posOffset>
                </wp:positionV>
                <wp:extent cx="6258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35B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8.3pt" to="544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Er/FFbdAAAACgEAAA8AAABkcnMvZG93bnJl&#10;di54bWxMj91OwzAMhe+ReIfISNyxhDJ1pWs6AdKuEAgGD5A2XlPIT2nSrbw9nriAK/vYR8efq83s&#10;LDvgGPvgJVwvBDD0bdC97yS8v22vCmAxKa+VDR4lfGOETX1+VqlSh6N/xcMudYxCfCyVBJPSUHIe&#10;W4NOxUUY0NNuH0anEsmx43pURwp3lmdC5Nyp3tMFowZ8MNh+7iYn4XFlnrfm6eve3iw/XqZp1Sxv&#10;bSPl5cV8twaWcE5/ZjjhEzrUxNSEyevILGmR5WSlJqd6MoiiyIA1vxNeV/z/C/UPAA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Er/FFb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9E09AE">
        <w:rPr>
          <w:rFonts w:ascii="Arial"/>
          <w:i/>
          <w:sz w:val="20"/>
        </w:rPr>
        <w:t>This document contains information for the New Zealand Cabinet. It must be treated in confidence and</w:t>
      </w:r>
      <w:r w:rsidR="009E09AE">
        <w:rPr>
          <w:rFonts w:ascii="Arial"/>
          <w:i/>
          <w:spacing w:val="1"/>
          <w:sz w:val="20"/>
        </w:rPr>
        <w:t xml:space="preserve"> </w:t>
      </w:r>
      <w:r w:rsidR="009E09AE">
        <w:rPr>
          <w:rFonts w:ascii="Arial"/>
          <w:i/>
          <w:sz w:val="20"/>
        </w:rPr>
        <w:t>handled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in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accordance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with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any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security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classification,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or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other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endorsement.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The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information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can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only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be</w:t>
      </w:r>
      <w:r w:rsidR="009E09AE">
        <w:rPr>
          <w:rFonts w:ascii="Arial"/>
          <w:i/>
          <w:spacing w:val="-53"/>
          <w:sz w:val="20"/>
        </w:rPr>
        <w:t xml:space="preserve"> </w:t>
      </w:r>
      <w:r w:rsidR="009E09AE">
        <w:rPr>
          <w:rFonts w:ascii="Arial"/>
          <w:i/>
          <w:sz w:val="20"/>
        </w:rPr>
        <w:t>released,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including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under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the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Official</w:t>
      </w:r>
      <w:r w:rsidR="009E09AE">
        <w:rPr>
          <w:rFonts w:ascii="Arial"/>
          <w:i/>
          <w:spacing w:val="-4"/>
          <w:sz w:val="20"/>
        </w:rPr>
        <w:t xml:space="preserve"> </w:t>
      </w:r>
      <w:r w:rsidR="009E09AE">
        <w:rPr>
          <w:rFonts w:ascii="Arial"/>
          <w:i/>
          <w:sz w:val="20"/>
        </w:rPr>
        <w:t>Information</w:t>
      </w:r>
      <w:r w:rsidR="009E09AE">
        <w:rPr>
          <w:rFonts w:ascii="Arial"/>
          <w:i/>
          <w:spacing w:val="-9"/>
          <w:sz w:val="20"/>
        </w:rPr>
        <w:t xml:space="preserve"> </w:t>
      </w:r>
      <w:r w:rsidR="009E09AE">
        <w:rPr>
          <w:rFonts w:ascii="Arial"/>
          <w:i/>
          <w:sz w:val="20"/>
        </w:rPr>
        <w:t>Act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1982,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by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persons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with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the</w:t>
      </w:r>
      <w:r w:rsidR="009E09AE">
        <w:rPr>
          <w:rFonts w:ascii="Arial"/>
          <w:i/>
          <w:spacing w:val="-5"/>
          <w:sz w:val="20"/>
        </w:rPr>
        <w:t xml:space="preserve"> </w:t>
      </w:r>
      <w:r w:rsidR="009E09AE">
        <w:rPr>
          <w:rFonts w:ascii="Arial"/>
          <w:i/>
          <w:sz w:val="20"/>
        </w:rPr>
        <w:t>appropriate</w:t>
      </w:r>
      <w:r w:rsidR="009E09AE">
        <w:rPr>
          <w:rFonts w:ascii="Arial"/>
          <w:i/>
          <w:spacing w:val="-3"/>
          <w:sz w:val="20"/>
        </w:rPr>
        <w:t xml:space="preserve"> </w:t>
      </w:r>
      <w:r w:rsidR="009E09AE">
        <w:rPr>
          <w:rFonts w:ascii="Arial"/>
          <w:i/>
          <w:sz w:val="20"/>
        </w:rPr>
        <w:t>authority.</w:t>
      </w:r>
    </w:p>
    <w:p w14:paraId="5ECDF155" w14:textId="77777777" w:rsidR="00777CBC" w:rsidRDefault="00777CBC">
      <w:pPr>
        <w:pStyle w:val="BodyText"/>
        <w:rPr>
          <w:rFonts w:ascii="Arial"/>
          <w:i/>
          <w:sz w:val="22"/>
        </w:rPr>
      </w:pPr>
    </w:p>
    <w:p w14:paraId="5ECDF156" w14:textId="77777777" w:rsidR="00777CBC" w:rsidRDefault="00777CBC">
      <w:pPr>
        <w:pStyle w:val="BodyText"/>
        <w:spacing w:before="10"/>
        <w:rPr>
          <w:rFonts w:ascii="Arial"/>
          <w:i/>
          <w:sz w:val="25"/>
        </w:rPr>
      </w:pPr>
    </w:p>
    <w:p w14:paraId="5ECDF157" w14:textId="77777777" w:rsidR="00777CBC" w:rsidRDefault="009E09AE">
      <w:pPr>
        <w:spacing w:before="1"/>
        <w:ind w:left="916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Administration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(Canterbury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Flood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Event)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5ECDF158" w14:textId="77777777" w:rsidR="00777CBC" w:rsidRDefault="00777CBC">
      <w:pPr>
        <w:pStyle w:val="BodyText"/>
        <w:spacing w:before="2"/>
        <w:rPr>
          <w:rFonts w:ascii="Arial"/>
          <w:b/>
          <w:sz w:val="31"/>
        </w:rPr>
      </w:pPr>
    </w:p>
    <w:p w14:paraId="5ECDF159" w14:textId="77777777" w:rsidR="00777CBC" w:rsidRDefault="009E09AE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5ECDF15A" w14:textId="77777777" w:rsidR="00777CBC" w:rsidRDefault="00777CBC">
      <w:pPr>
        <w:pStyle w:val="BodyText"/>
        <w:rPr>
          <w:rFonts w:ascii="Arial"/>
          <w:b/>
          <w:sz w:val="22"/>
        </w:rPr>
      </w:pPr>
    </w:p>
    <w:p w14:paraId="5ECDF15B" w14:textId="77777777" w:rsidR="00777CBC" w:rsidRDefault="00777CBC">
      <w:pPr>
        <w:pStyle w:val="BodyText"/>
        <w:spacing w:before="10"/>
        <w:rPr>
          <w:rFonts w:ascii="Arial"/>
          <w:b/>
          <w:sz w:val="22"/>
        </w:rPr>
      </w:pPr>
    </w:p>
    <w:p w14:paraId="5ECDF15C" w14:textId="77777777" w:rsidR="00777CBC" w:rsidRDefault="009E09AE">
      <w:pPr>
        <w:pStyle w:val="BodyText"/>
        <w:ind w:left="916"/>
      </w:pPr>
      <w:r>
        <w:t>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Cabinet:</w:t>
      </w:r>
    </w:p>
    <w:p w14:paraId="5ECDF15D" w14:textId="77777777" w:rsidR="00777CBC" w:rsidRDefault="00777CBC">
      <w:pPr>
        <w:pStyle w:val="BodyText"/>
      </w:pPr>
    </w:p>
    <w:p w14:paraId="5ECDF15E" w14:textId="77777777" w:rsidR="00777CBC" w:rsidRDefault="009E09A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59"/>
        <w:rPr>
          <w:sz w:val="24"/>
        </w:rPr>
      </w:pPr>
      <w:r>
        <w:rPr>
          <w:b/>
          <w:spacing w:val="-1"/>
          <w:sz w:val="24"/>
        </w:rPr>
        <w:t xml:space="preserve">noted </w:t>
      </w:r>
      <w:r>
        <w:rPr>
          <w:spacing w:val="-1"/>
          <w:sz w:val="24"/>
        </w:rPr>
        <w:t xml:space="preserve">that the Tax Administration Act 1994 authorises </w:t>
      </w:r>
      <w:r>
        <w:rPr>
          <w:sz w:val="24"/>
        </w:rPr>
        <w:t>the Commissioner of Inland Revenue</w:t>
      </w:r>
      <w:r>
        <w:rPr>
          <w:spacing w:val="-57"/>
          <w:sz w:val="24"/>
        </w:rPr>
        <w:t xml:space="preserve"> </w:t>
      </w:r>
      <w:r>
        <w:rPr>
          <w:sz w:val="24"/>
        </w:rPr>
        <w:t>to remit interest charged to taxpayers for late payment of tax, where the late payment was</w:t>
      </w:r>
      <w:r>
        <w:rPr>
          <w:spacing w:val="1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declared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 in </w:t>
      </w:r>
      <w:proofErr w:type="gramStart"/>
      <w:r>
        <w:rPr>
          <w:sz w:val="24"/>
        </w:rPr>
        <w:t>Council;</w:t>
      </w:r>
      <w:proofErr w:type="gramEnd"/>
    </w:p>
    <w:p w14:paraId="5ECDF15F" w14:textId="77777777" w:rsidR="00777CBC" w:rsidRDefault="00777CBC">
      <w:pPr>
        <w:pStyle w:val="BodyText"/>
        <w:spacing w:before="10"/>
        <w:rPr>
          <w:sz w:val="20"/>
        </w:rPr>
      </w:pPr>
    </w:p>
    <w:p w14:paraId="5ECDF160" w14:textId="77777777" w:rsidR="00777CBC" w:rsidRDefault="009E09A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243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</w:t>
      </w:r>
      <w:r>
        <w:rPr>
          <w:sz w:val="24"/>
        </w:rPr>
        <w:t xml:space="preserve"> the event described as the Canterbury Flood Event meets the criteria specified 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Act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event;</w:t>
      </w:r>
      <w:proofErr w:type="gramEnd"/>
    </w:p>
    <w:p w14:paraId="5ECDF161" w14:textId="77777777" w:rsidR="00777CBC" w:rsidRDefault="00777CBC">
      <w:pPr>
        <w:pStyle w:val="BodyText"/>
        <w:spacing w:before="10"/>
        <w:rPr>
          <w:sz w:val="20"/>
        </w:rPr>
      </w:pPr>
    </w:p>
    <w:p w14:paraId="5ECDF162" w14:textId="1B66C712" w:rsidR="00777CBC" w:rsidRDefault="009E09AE" w:rsidP="00892AB9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 w:right="180"/>
        <w:rPr>
          <w:sz w:val="24"/>
        </w:rPr>
      </w:pPr>
      <w:r>
        <w:rPr>
          <w:b/>
          <w:w w:val="110"/>
          <w:sz w:val="24"/>
        </w:rPr>
        <w:t>a</w:t>
      </w:r>
      <w:r w:rsidR="007437C9">
        <w:rPr>
          <w:b/>
          <w:w w:val="110"/>
          <w:sz w:val="24"/>
        </w:rPr>
        <w:t>u</w:t>
      </w:r>
      <w:r>
        <w:rPr>
          <w:b/>
          <w:sz w:val="24"/>
        </w:rPr>
        <w:t xml:space="preserve">thorised </w:t>
      </w:r>
      <w:r>
        <w:rPr>
          <w:sz w:val="24"/>
        </w:rPr>
        <w:t>the submission to the Executive Council of the Tax Administration (Canterbury</w:t>
      </w:r>
      <w:r>
        <w:rPr>
          <w:spacing w:val="-57"/>
          <w:sz w:val="24"/>
        </w:rPr>
        <w:t xml:space="preserve"> </w:t>
      </w:r>
      <w:r>
        <w:rPr>
          <w:sz w:val="24"/>
        </w:rPr>
        <w:t>Flood</w:t>
      </w:r>
      <w:r>
        <w:rPr>
          <w:spacing w:val="-1"/>
          <w:sz w:val="24"/>
        </w:rPr>
        <w:t xml:space="preserve"> </w:t>
      </w:r>
      <w:r>
        <w:rPr>
          <w:sz w:val="24"/>
        </w:rPr>
        <w:t>Event) Order 2021 [PCO 23867/5.0</w:t>
      </w:r>
      <w:proofErr w:type="gramStart"/>
      <w:r>
        <w:rPr>
          <w:sz w:val="24"/>
        </w:rPr>
        <w:t>];</w:t>
      </w:r>
      <w:proofErr w:type="gramEnd"/>
    </w:p>
    <w:p w14:paraId="5ECDF163" w14:textId="77777777" w:rsidR="00777CBC" w:rsidRDefault="00777CBC">
      <w:pPr>
        <w:pStyle w:val="BodyText"/>
        <w:spacing w:before="10"/>
        <w:rPr>
          <w:sz w:val="20"/>
        </w:rPr>
      </w:pPr>
    </w:p>
    <w:p w14:paraId="5ECDF164" w14:textId="77777777" w:rsidR="00777CBC" w:rsidRDefault="009E09A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hanging="721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expected to</w:t>
      </w:r>
      <w:r>
        <w:rPr>
          <w:spacing w:val="-2"/>
          <w:sz w:val="24"/>
        </w:rPr>
        <w:t xml:space="preserve"> </w:t>
      </w:r>
      <w:r>
        <w:rPr>
          <w:sz w:val="24"/>
        </w:rPr>
        <w:t>have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fiscal </w:t>
      </w:r>
      <w:proofErr w:type="gramStart"/>
      <w:r>
        <w:rPr>
          <w:sz w:val="24"/>
        </w:rPr>
        <w:t>cost;</w:t>
      </w:r>
      <w:proofErr w:type="gramEnd"/>
    </w:p>
    <w:p w14:paraId="5ECDF165" w14:textId="77777777" w:rsidR="00777CBC" w:rsidRDefault="00777CBC">
      <w:pPr>
        <w:pStyle w:val="BodyText"/>
        <w:spacing w:before="10"/>
        <w:rPr>
          <w:sz w:val="20"/>
        </w:rPr>
      </w:pPr>
    </w:p>
    <w:p w14:paraId="5ECDF166" w14:textId="77777777" w:rsidR="00777CBC" w:rsidRDefault="009E09A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waiver of</w:t>
      </w:r>
      <w:r>
        <w:rPr>
          <w:spacing w:val="-1"/>
          <w:sz w:val="24"/>
        </w:rPr>
        <w:t xml:space="preserve"> </w:t>
      </w:r>
      <w:r>
        <w:rPr>
          <w:sz w:val="24"/>
        </w:rPr>
        <w:t>the 28-day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sought:</w:t>
      </w:r>
    </w:p>
    <w:p w14:paraId="5ECDF167" w14:textId="77777777" w:rsidR="00777CBC" w:rsidRDefault="00777CBC">
      <w:pPr>
        <w:pStyle w:val="BodyText"/>
        <w:spacing w:before="10"/>
        <w:rPr>
          <w:sz w:val="20"/>
        </w:rPr>
      </w:pPr>
    </w:p>
    <w:p w14:paraId="5ECDF168" w14:textId="77777777" w:rsidR="00777CBC" w:rsidRDefault="009E09AE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come into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Gazette;</w:t>
      </w:r>
      <w:proofErr w:type="gramEnd"/>
    </w:p>
    <w:p w14:paraId="5ECDF169" w14:textId="77777777" w:rsidR="00777CBC" w:rsidRDefault="00777CBC">
      <w:pPr>
        <w:pStyle w:val="BodyText"/>
        <w:spacing w:before="10"/>
        <w:rPr>
          <w:sz w:val="20"/>
        </w:rPr>
      </w:pPr>
    </w:p>
    <w:p w14:paraId="5ECDF16A" w14:textId="77777777" w:rsidR="00777CBC" w:rsidRDefault="009E09AE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ind w:right="42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positively</w:t>
      </w:r>
      <w:r>
        <w:rPr>
          <w:spacing w:val="-1"/>
          <w:sz w:val="24"/>
        </w:rPr>
        <w:t xml:space="preserve"> </w:t>
      </w:r>
      <w:r>
        <w:rPr>
          <w:sz w:val="24"/>
        </w:rPr>
        <w:t>affect</w:t>
      </w:r>
      <w:r>
        <w:rPr>
          <w:spacing w:val="-2"/>
          <w:sz w:val="24"/>
        </w:rPr>
        <w:t xml:space="preserve"> </w:t>
      </w:r>
      <w:r>
        <w:rPr>
          <w:sz w:val="24"/>
        </w:rPr>
        <w:t>taxpayers,</w:t>
      </w:r>
      <w:r>
        <w:rPr>
          <w:spacing w:val="-57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it confers</w:t>
      </w:r>
      <w:r>
        <w:rPr>
          <w:spacing w:val="-1"/>
          <w:sz w:val="24"/>
        </w:rPr>
        <w:t xml:space="preserve"> </w:t>
      </w:r>
      <w:r>
        <w:rPr>
          <w:sz w:val="24"/>
        </w:rPr>
        <w:t>will apply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Order;</w:t>
      </w:r>
      <w:proofErr w:type="gramEnd"/>
    </w:p>
    <w:p w14:paraId="5ECDF16B" w14:textId="77777777" w:rsidR="00777CBC" w:rsidRDefault="00777CBC">
      <w:pPr>
        <w:pStyle w:val="BodyText"/>
        <w:spacing w:before="10"/>
        <w:rPr>
          <w:sz w:val="20"/>
        </w:rPr>
      </w:pPr>
    </w:p>
    <w:p w14:paraId="5ECDF16C" w14:textId="77777777" w:rsidR="00777CBC" w:rsidRDefault="009E09AE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28-day</w:t>
      </w:r>
      <w:r>
        <w:rPr>
          <w:spacing w:val="-1"/>
          <w:sz w:val="24"/>
        </w:rPr>
        <w:t xml:space="preserve"> </w:t>
      </w:r>
      <w:r>
        <w:rPr>
          <w:sz w:val="24"/>
        </w:rPr>
        <w:t>rule.</w:t>
      </w:r>
    </w:p>
    <w:p w14:paraId="5ECDF16D" w14:textId="77777777" w:rsidR="00777CBC" w:rsidRDefault="00777CBC">
      <w:pPr>
        <w:pStyle w:val="BodyText"/>
        <w:rPr>
          <w:sz w:val="26"/>
        </w:rPr>
      </w:pPr>
    </w:p>
    <w:p w14:paraId="5ECDF16E" w14:textId="77777777" w:rsidR="00777CBC" w:rsidRDefault="00777CBC">
      <w:pPr>
        <w:pStyle w:val="BodyText"/>
        <w:rPr>
          <w:sz w:val="26"/>
        </w:rPr>
      </w:pPr>
    </w:p>
    <w:p w14:paraId="5ECDF16F" w14:textId="77777777" w:rsidR="00777CBC" w:rsidRDefault="00777CBC">
      <w:pPr>
        <w:pStyle w:val="BodyText"/>
        <w:rPr>
          <w:sz w:val="26"/>
        </w:rPr>
      </w:pPr>
    </w:p>
    <w:p w14:paraId="5ECDF170" w14:textId="77777777" w:rsidR="00777CBC" w:rsidRDefault="00777CBC">
      <w:pPr>
        <w:pStyle w:val="BodyText"/>
        <w:rPr>
          <w:sz w:val="26"/>
        </w:rPr>
      </w:pPr>
    </w:p>
    <w:p w14:paraId="5ECDF171" w14:textId="77777777" w:rsidR="00777CBC" w:rsidRDefault="00777CBC">
      <w:pPr>
        <w:pStyle w:val="BodyText"/>
        <w:spacing w:before="10"/>
        <w:rPr>
          <w:sz w:val="36"/>
        </w:rPr>
      </w:pPr>
    </w:p>
    <w:p w14:paraId="5ECDF172" w14:textId="77777777" w:rsidR="00777CBC" w:rsidRDefault="009E09AE">
      <w:pPr>
        <w:pStyle w:val="BodyText"/>
        <w:ind w:left="916" w:right="7222"/>
      </w:pPr>
      <w:r>
        <w:t>Michael Webster</w:t>
      </w:r>
      <w:r>
        <w:rPr>
          <w:spacing w:val="1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</w:t>
      </w:r>
    </w:p>
    <w:p w14:paraId="5ECDF173" w14:textId="77777777" w:rsidR="00777CBC" w:rsidRDefault="00777CBC">
      <w:pPr>
        <w:pStyle w:val="BodyText"/>
        <w:rPr>
          <w:sz w:val="20"/>
        </w:rPr>
      </w:pPr>
    </w:p>
    <w:p w14:paraId="5ECDF174" w14:textId="77777777" w:rsidR="00777CBC" w:rsidRDefault="00777CBC">
      <w:pPr>
        <w:pStyle w:val="BodyText"/>
        <w:rPr>
          <w:sz w:val="20"/>
        </w:rPr>
      </w:pPr>
    </w:p>
    <w:p w14:paraId="5ECDF175" w14:textId="77777777" w:rsidR="00777CBC" w:rsidRDefault="00777CBC">
      <w:pPr>
        <w:pStyle w:val="BodyText"/>
        <w:rPr>
          <w:sz w:val="20"/>
        </w:rPr>
      </w:pPr>
    </w:p>
    <w:p w14:paraId="5ECDF176" w14:textId="77777777" w:rsidR="00777CBC" w:rsidRDefault="00777CBC">
      <w:pPr>
        <w:pStyle w:val="BodyText"/>
        <w:rPr>
          <w:sz w:val="20"/>
        </w:rPr>
      </w:pPr>
    </w:p>
    <w:p w14:paraId="5ECDF177" w14:textId="77777777" w:rsidR="00777CBC" w:rsidRDefault="00777CBC">
      <w:pPr>
        <w:pStyle w:val="BodyText"/>
        <w:rPr>
          <w:sz w:val="20"/>
        </w:rPr>
      </w:pPr>
    </w:p>
    <w:p w14:paraId="5ECDF178" w14:textId="77777777" w:rsidR="00777CBC" w:rsidRDefault="00777CBC">
      <w:pPr>
        <w:pStyle w:val="BodyText"/>
        <w:rPr>
          <w:sz w:val="20"/>
        </w:rPr>
      </w:pPr>
    </w:p>
    <w:p w14:paraId="5ECDF179" w14:textId="77777777" w:rsidR="00777CBC" w:rsidRDefault="00777CBC">
      <w:pPr>
        <w:pStyle w:val="BodyText"/>
        <w:rPr>
          <w:sz w:val="20"/>
        </w:rPr>
      </w:pPr>
    </w:p>
    <w:p w14:paraId="5ECDF17A" w14:textId="77777777" w:rsidR="00777CBC" w:rsidRDefault="00777CBC">
      <w:pPr>
        <w:pStyle w:val="BodyText"/>
        <w:rPr>
          <w:sz w:val="20"/>
        </w:rPr>
      </w:pPr>
    </w:p>
    <w:p w14:paraId="5ECDF17B" w14:textId="77777777" w:rsidR="00777CBC" w:rsidRDefault="00777CBC">
      <w:pPr>
        <w:pStyle w:val="BodyText"/>
        <w:rPr>
          <w:sz w:val="20"/>
        </w:rPr>
      </w:pPr>
    </w:p>
    <w:p w14:paraId="5ECDF17C" w14:textId="77777777" w:rsidR="00777CBC" w:rsidRDefault="00777CBC">
      <w:pPr>
        <w:pStyle w:val="BodyText"/>
        <w:rPr>
          <w:sz w:val="20"/>
        </w:rPr>
      </w:pPr>
    </w:p>
    <w:p w14:paraId="5ECDF17D" w14:textId="77777777" w:rsidR="00777CBC" w:rsidRDefault="00777CBC">
      <w:pPr>
        <w:pStyle w:val="BodyText"/>
        <w:spacing w:before="5"/>
        <w:rPr>
          <w:sz w:val="21"/>
        </w:rPr>
      </w:pPr>
    </w:p>
    <w:p w14:paraId="5ECDF17E" w14:textId="77777777" w:rsidR="00777CBC" w:rsidRDefault="009E09AE">
      <w:pPr>
        <w:pStyle w:val="BodyText"/>
        <w:spacing w:line="274" w:lineRule="exact"/>
        <w:ind w:right="108"/>
        <w:jc w:val="right"/>
      </w:pPr>
      <w:r>
        <w:t>1</w:t>
      </w:r>
    </w:p>
    <w:p w14:paraId="5ECDF17F" w14:textId="77777777" w:rsidR="00777CBC" w:rsidRDefault="009E09AE">
      <w:pPr>
        <w:tabs>
          <w:tab w:val="left" w:pos="4555"/>
        </w:tabs>
        <w:spacing w:line="234" w:lineRule="exact"/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>2r4hxlcklw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2022-03-07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15:26:28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6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</w:p>
    <w:sectPr w:rsidR="00777CBC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5123" w14:textId="77777777" w:rsidR="009E09AE" w:rsidRDefault="009E09AE" w:rsidP="009743C2">
      <w:r>
        <w:separator/>
      </w:r>
    </w:p>
  </w:endnote>
  <w:endnote w:type="continuationSeparator" w:id="0">
    <w:p w14:paraId="5916D904" w14:textId="77777777" w:rsidR="009E09AE" w:rsidRDefault="009E09AE" w:rsidP="009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3743" w14:textId="77777777" w:rsidR="009E09AE" w:rsidRDefault="009E09AE" w:rsidP="009743C2">
      <w:r>
        <w:separator/>
      </w:r>
    </w:p>
  </w:footnote>
  <w:footnote w:type="continuationSeparator" w:id="0">
    <w:p w14:paraId="58BAA7FB" w14:textId="77777777" w:rsidR="009E09AE" w:rsidRDefault="009E09AE" w:rsidP="0097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9FF"/>
    <w:multiLevelType w:val="multilevel"/>
    <w:tmpl w:val="5F7CB42A"/>
    <w:lvl w:ilvl="0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23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3282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4205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6051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974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89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82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BC"/>
    <w:rsid w:val="007437C9"/>
    <w:rsid w:val="00777CBC"/>
    <w:rsid w:val="00892AB9"/>
    <w:rsid w:val="008D38CA"/>
    <w:rsid w:val="009743C2"/>
    <w:rsid w:val="009E09AE"/>
    <w:rsid w:val="00C3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F14A"/>
  <w15:docId w15:val="{7D0C02BD-8D1F-4834-AF34-129195D1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_Version xmlns="http://schemas.microsoft.com/sharepoint/v3/fields" xsi:nil="true"/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</documentManagement>
</p:properties>
</file>

<file path=customXml/itemProps1.xml><?xml version="1.0" encoding="utf-8"?>
<ds:datastoreItem xmlns:ds="http://schemas.openxmlformats.org/officeDocument/2006/customXml" ds:itemID="{C977888D-EEF9-43DD-B054-9B96FDB35314}"/>
</file>

<file path=customXml/itemProps2.xml><?xml version="1.0" encoding="utf-8"?>
<ds:datastoreItem xmlns:ds="http://schemas.openxmlformats.org/officeDocument/2006/customXml" ds:itemID="{3AFC22CD-2314-4631-B25E-077179858FCE}"/>
</file>

<file path=customXml/itemProps3.xml><?xml version="1.0" encoding="utf-8"?>
<ds:datastoreItem xmlns:ds="http://schemas.openxmlformats.org/officeDocument/2006/customXml" ds:itemID="{F6622F15-502B-4A67-BBEA-6563FF0D0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CAB-21-MIN-0207 – Minute: Tax Administration (Canterbury Flood Event) Order 2021 (8 June 2021)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CAB-21-MIN-0207 – Minute: Tax Administration (Canterbury Flood Event) Order 2021 (8 June 2021)</dc:title>
  <dcterms:created xsi:type="dcterms:W3CDTF">2022-03-15T02:34:00Z</dcterms:created>
  <dcterms:modified xsi:type="dcterms:W3CDTF">2022-03-15T02:35:00Z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MSIP_Label_993bc26a-ca06-4f83-a49a-54da0c892e4f_ContentBits">
    <vt:lpwstr>0</vt:lpwstr>
  </property>
  <property fmtid="{D5CDD505-2E9C-101B-9397-08002B2CF9AE}" pid="4" name="MSIP_Label_993bc26a-ca06-4f83-a49a-54da0c892e4f_SiteId">
    <vt:lpwstr>fb39e3e9-23a9-404e-93a2-b42a87d94f35</vt:lpwstr>
  </property>
  <property fmtid="{D5CDD505-2E9C-101B-9397-08002B2CF9AE}" pid="5" name="MSIP_Label_993bc26a-ca06-4f83-a49a-54da0c892e4f_Method">
    <vt:lpwstr>Privileged</vt:lpwstr>
  </property>
  <property fmtid="{D5CDD505-2E9C-101B-9397-08002B2CF9AE}" pid="6" name="LastSaved">
    <vt:filetime>2022-03-15T00:00:00Z</vt:filetime>
  </property>
  <property fmtid="{D5CDD505-2E9C-101B-9397-08002B2CF9AE}" pid="7" name="MSIP_Label_993bc26a-ca06-4f83-a49a-54da0c892e4f_SetDate">
    <vt:lpwstr>2022-03-15T02:32:23Z</vt:lpwstr>
  </property>
  <property fmtid="{D5CDD505-2E9C-101B-9397-08002B2CF9AE}" pid="8" name="DocumentStatus">
    <vt:lpwstr/>
  </property>
  <property fmtid="{D5CDD505-2E9C-101B-9397-08002B2CF9AE}" pid="9" name="Created">
    <vt:filetime>2021-06-08T00:00:00Z</vt:filetime>
  </property>
  <property fmtid="{D5CDD505-2E9C-101B-9397-08002B2CF9AE}" pid="10" name="MSIP_Label_993bc26a-ca06-4f83-a49a-54da0c892e4f_ActionId">
    <vt:lpwstr>f9b7a17f-e63e-43bb-8029-8f475c91c18a</vt:lpwstr>
  </property>
  <property fmtid="{D5CDD505-2E9C-101B-9397-08002B2CF9AE}" pid="11" name="BusinessUnit">
    <vt:lpwstr>2;#Policy ＆ Regulatory Stewardship|5c6da56c-2219-46c1-9c7b-c15fc3fd45a5</vt:lpwstr>
  </property>
  <property fmtid="{D5CDD505-2E9C-101B-9397-08002B2CF9AE}" pid="12" name="MediaServiceImageTags">
    <vt:lpwstr/>
  </property>
  <property fmtid="{D5CDD505-2E9C-101B-9397-08002B2CF9AE}" pid="13" name="ContentTypeId">
    <vt:lpwstr>0x0101000B461733DE48CC4985E239AAFC9C41590100670D0BD9AB7101418FC69E4F42B3A5BC</vt:lpwstr>
  </property>
  <property fmtid="{D5CDD505-2E9C-101B-9397-08002B2CF9AE}" pid="14" name="SecurityClassification">
    <vt:lpwstr>3;#In Confidence|5fccf67f-7cb1-4561-8450-fe0d2ea19178</vt:lpwstr>
  </property>
  <property fmtid="{D5CDD505-2E9C-101B-9397-08002B2CF9AE}" pid="15" name="MSIP_Label_993bc26a-ca06-4f83-a49a-54da0c892e4f_Name">
    <vt:lpwstr>993bc26a-ca06-4f83-a49a-54da0c892e4f</vt:lpwstr>
  </property>
  <property fmtid="{D5CDD505-2E9C-101B-9397-08002B2CF9AE}" pid="16" name="MSIP_Label_993bc26a-ca06-4f83-a49a-54da0c892e4f_Enabled">
    <vt:lpwstr>true</vt:lpwstr>
  </property>
  <property fmtid="{D5CDD505-2E9C-101B-9397-08002B2CF9AE}" pid="17" name="Creator">
    <vt:lpwstr>Writer</vt:lpwstr>
  </property>
  <property fmtid="{D5CDD505-2E9C-101B-9397-08002B2CF9AE}" pid="18" name="BusinessActivity">
    <vt:lpwstr>1;#Tax policy work|c05dfd7c-a5ba-47bf-969f-3422104229d3</vt:lpwstr>
  </property>
</Properties>
</file>