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4265FC" w:rsidRDefault="007C737B" w:rsidP="007C737B">
      <w:pPr>
        <w:pStyle w:val="RISheading"/>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4265FC">
        <w:rPr>
          <w:w w:val="100"/>
          <w:sz w:val="32"/>
          <w:szCs w:val="32"/>
        </w:rPr>
        <w:t>Regulatory Impact Statement</w:t>
      </w:r>
      <w:bookmarkEnd w:id="1"/>
      <w:bookmarkEnd w:id="2"/>
      <w:bookmarkEnd w:id="3"/>
      <w:bookmarkEnd w:id="4"/>
      <w:bookmarkEnd w:id="5"/>
    </w:p>
    <w:p w:rsidR="000545DC" w:rsidRPr="004265FC" w:rsidRDefault="008A69ED" w:rsidP="00C8297D">
      <w:pPr>
        <w:pStyle w:val="RISheading"/>
        <w:jc w:val="center"/>
        <w:rPr>
          <w:spacing w:val="0"/>
          <w:w w:val="100"/>
        </w:rPr>
      </w:pPr>
      <w:r w:rsidRPr="004265FC">
        <w:rPr>
          <w:spacing w:val="0"/>
          <w:w w:val="100"/>
        </w:rPr>
        <w:t>Related partie</w:t>
      </w:r>
      <w:r w:rsidR="00C8297D" w:rsidRPr="004265FC">
        <w:rPr>
          <w:spacing w:val="0"/>
          <w:w w:val="100"/>
        </w:rPr>
        <w:t>s debt remission</w:t>
      </w:r>
    </w:p>
    <w:p w:rsidR="000545DC" w:rsidRPr="004265FC" w:rsidRDefault="001C6912" w:rsidP="004342F0">
      <w:pPr>
        <w:pStyle w:val="RISheading"/>
        <w:rPr>
          <w:spacing w:val="0"/>
          <w:w w:val="100"/>
        </w:rPr>
      </w:pPr>
      <w:r w:rsidRPr="004265FC">
        <w:rPr>
          <w:spacing w:val="0"/>
          <w:w w:val="100"/>
        </w:rPr>
        <w:t xml:space="preserve">Agency </w:t>
      </w:r>
      <w:r w:rsidR="000545DC" w:rsidRPr="004265FC">
        <w:rPr>
          <w:spacing w:val="0"/>
          <w:w w:val="100"/>
        </w:rPr>
        <w:t xml:space="preserve">Disclosure Statement </w:t>
      </w:r>
    </w:p>
    <w:p w:rsidR="000545DC" w:rsidRPr="004265FC" w:rsidRDefault="000545DC" w:rsidP="009A23EE">
      <w:pPr>
        <w:pStyle w:val="ListParagraph"/>
        <w:ind w:left="0" w:right="170"/>
        <w:contextualSpacing w:val="0"/>
        <w:rPr>
          <w:rFonts w:ascii="Times New Roman" w:hAnsi="Times New Roman"/>
          <w:sz w:val="24"/>
          <w:szCs w:val="24"/>
        </w:rPr>
      </w:pPr>
      <w:r w:rsidRPr="004265FC">
        <w:rPr>
          <w:rFonts w:ascii="Times New Roman" w:hAnsi="Times New Roman"/>
          <w:sz w:val="24"/>
          <w:szCs w:val="24"/>
        </w:rPr>
        <w:t xml:space="preserve">This Regulatory Impact Statement </w:t>
      </w:r>
      <w:r w:rsidR="007D5105" w:rsidRPr="004265FC">
        <w:rPr>
          <w:rFonts w:ascii="Times New Roman" w:hAnsi="Times New Roman"/>
          <w:sz w:val="24"/>
          <w:szCs w:val="24"/>
        </w:rPr>
        <w:t xml:space="preserve">(RIS) </w:t>
      </w:r>
      <w:r w:rsidRPr="004265FC">
        <w:rPr>
          <w:rFonts w:ascii="Times New Roman" w:hAnsi="Times New Roman"/>
          <w:sz w:val="24"/>
          <w:szCs w:val="24"/>
        </w:rPr>
        <w:t xml:space="preserve">has been prepared by </w:t>
      </w:r>
      <w:r w:rsidR="009F7B9A" w:rsidRPr="004265FC">
        <w:rPr>
          <w:rFonts w:ascii="Times New Roman" w:hAnsi="Times New Roman"/>
          <w:sz w:val="24"/>
          <w:szCs w:val="24"/>
        </w:rPr>
        <w:t>Inland Revenue</w:t>
      </w:r>
      <w:r w:rsidR="009A23EE" w:rsidRPr="004265FC">
        <w:rPr>
          <w:rFonts w:ascii="Times New Roman" w:hAnsi="Times New Roman"/>
          <w:sz w:val="24"/>
          <w:szCs w:val="24"/>
        </w:rPr>
        <w:t>.</w:t>
      </w:r>
      <w:r w:rsidR="004F1D2C" w:rsidRPr="004265FC">
        <w:rPr>
          <w:rFonts w:ascii="Times New Roman" w:hAnsi="Times New Roman"/>
          <w:sz w:val="24"/>
          <w:szCs w:val="24"/>
        </w:rPr>
        <w:t xml:space="preserve">  </w:t>
      </w:r>
    </w:p>
    <w:p w:rsidR="004342F0" w:rsidRPr="004265FC" w:rsidRDefault="004342F0" w:rsidP="009A23EE">
      <w:pPr>
        <w:pStyle w:val="ListParagraph"/>
        <w:ind w:left="0" w:right="170"/>
        <w:contextualSpacing w:val="0"/>
        <w:rPr>
          <w:rFonts w:ascii="Times New Roman" w:hAnsi="Times New Roman"/>
          <w:sz w:val="24"/>
          <w:szCs w:val="24"/>
        </w:rPr>
      </w:pPr>
    </w:p>
    <w:p w:rsidR="007D5105" w:rsidRPr="004265FC" w:rsidRDefault="000545DC" w:rsidP="009A23EE">
      <w:pPr>
        <w:pStyle w:val="ListParagraph"/>
        <w:ind w:left="0" w:right="170"/>
        <w:contextualSpacing w:val="0"/>
        <w:rPr>
          <w:rFonts w:ascii="Times New Roman" w:hAnsi="Times New Roman"/>
          <w:sz w:val="24"/>
          <w:szCs w:val="24"/>
        </w:rPr>
      </w:pPr>
      <w:r w:rsidRPr="004265FC">
        <w:rPr>
          <w:rFonts w:ascii="Times New Roman" w:hAnsi="Times New Roman"/>
          <w:sz w:val="24"/>
          <w:szCs w:val="24"/>
        </w:rPr>
        <w:t xml:space="preserve">It </w:t>
      </w:r>
      <w:r w:rsidR="00AA33CC" w:rsidRPr="004265FC">
        <w:rPr>
          <w:rFonts w:ascii="Times New Roman" w:hAnsi="Times New Roman"/>
          <w:sz w:val="24"/>
          <w:szCs w:val="24"/>
        </w:rPr>
        <w:t xml:space="preserve">addresses </w:t>
      </w:r>
      <w:r w:rsidR="00912F0F" w:rsidRPr="004265FC">
        <w:rPr>
          <w:rFonts w:ascii="Times New Roman" w:hAnsi="Times New Roman"/>
          <w:sz w:val="24"/>
          <w:szCs w:val="24"/>
        </w:rPr>
        <w:t xml:space="preserve">the question </w:t>
      </w:r>
      <w:r w:rsidR="00AA33CC" w:rsidRPr="004265FC">
        <w:rPr>
          <w:rFonts w:ascii="Times New Roman" w:hAnsi="Times New Roman"/>
          <w:sz w:val="24"/>
          <w:szCs w:val="24"/>
        </w:rPr>
        <w:t xml:space="preserve">of </w:t>
      </w:r>
      <w:r w:rsidR="00912F0F" w:rsidRPr="004265FC">
        <w:rPr>
          <w:rFonts w:ascii="Times New Roman" w:hAnsi="Times New Roman"/>
          <w:sz w:val="24"/>
          <w:szCs w:val="24"/>
        </w:rPr>
        <w:t xml:space="preserve">whether </w:t>
      </w:r>
      <w:r w:rsidR="00AA33CC" w:rsidRPr="004265FC">
        <w:rPr>
          <w:rFonts w:ascii="Times New Roman" w:hAnsi="Times New Roman"/>
          <w:sz w:val="24"/>
          <w:szCs w:val="24"/>
        </w:rPr>
        <w:t xml:space="preserve">the remission of debt between </w:t>
      </w:r>
      <w:r w:rsidR="00912F0F" w:rsidRPr="004265FC">
        <w:rPr>
          <w:rFonts w:ascii="Times New Roman" w:hAnsi="Times New Roman"/>
          <w:sz w:val="24"/>
          <w:szCs w:val="24"/>
        </w:rPr>
        <w:t xml:space="preserve">certain associated persons should </w:t>
      </w:r>
      <w:r w:rsidR="0036618D" w:rsidRPr="004265FC">
        <w:rPr>
          <w:rFonts w:ascii="Times New Roman" w:hAnsi="Times New Roman"/>
          <w:sz w:val="24"/>
          <w:szCs w:val="24"/>
        </w:rPr>
        <w:t xml:space="preserve">continue to </w:t>
      </w:r>
      <w:r w:rsidR="00912F0F" w:rsidRPr="004265FC">
        <w:rPr>
          <w:rFonts w:ascii="Times New Roman" w:hAnsi="Times New Roman"/>
          <w:sz w:val="24"/>
          <w:szCs w:val="24"/>
        </w:rPr>
        <w:t xml:space="preserve">be </w:t>
      </w:r>
      <w:r w:rsidR="00994F5B" w:rsidRPr="004265FC">
        <w:rPr>
          <w:rFonts w:ascii="Times New Roman" w:hAnsi="Times New Roman"/>
          <w:sz w:val="24"/>
          <w:szCs w:val="24"/>
        </w:rPr>
        <w:t xml:space="preserve">asymmetrically </w:t>
      </w:r>
      <w:r w:rsidR="00912F0F" w:rsidRPr="004265FC">
        <w:rPr>
          <w:rFonts w:ascii="Times New Roman" w:hAnsi="Times New Roman"/>
          <w:sz w:val="24"/>
          <w:szCs w:val="24"/>
        </w:rPr>
        <w:t>taxed</w:t>
      </w:r>
      <w:r w:rsidR="00FE5B9A" w:rsidRPr="004265FC">
        <w:rPr>
          <w:rFonts w:ascii="Times New Roman" w:hAnsi="Times New Roman"/>
          <w:sz w:val="24"/>
          <w:szCs w:val="24"/>
        </w:rPr>
        <w:t xml:space="preserve"> and, if not, how </w:t>
      </w:r>
      <w:r w:rsidR="004D3A15" w:rsidRPr="004265FC">
        <w:rPr>
          <w:rFonts w:ascii="Times New Roman" w:hAnsi="Times New Roman"/>
          <w:sz w:val="24"/>
          <w:szCs w:val="24"/>
        </w:rPr>
        <w:t xml:space="preserve">this current asymmetric treatment </w:t>
      </w:r>
      <w:r w:rsidR="00F02EC8" w:rsidRPr="004265FC">
        <w:rPr>
          <w:rFonts w:ascii="Times New Roman" w:hAnsi="Times New Roman"/>
          <w:sz w:val="24"/>
          <w:szCs w:val="24"/>
        </w:rPr>
        <w:t>should be resolved</w:t>
      </w:r>
      <w:r w:rsidR="009A23EE" w:rsidRPr="004265FC">
        <w:rPr>
          <w:rFonts w:ascii="Times New Roman" w:hAnsi="Times New Roman"/>
          <w:sz w:val="24"/>
          <w:szCs w:val="24"/>
        </w:rPr>
        <w:t>.</w:t>
      </w:r>
    </w:p>
    <w:p w:rsidR="007D5105" w:rsidRPr="004265FC" w:rsidRDefault="007D5105" w:rsidP="009A23EE">
      <w:pPr>
        <w:pStyle w:val="ListParagraph"/>
        <w:ind w:left="0" w:right="170"/>
        <w:contextualSpacing w:val="0"/>
        <w:rPr>
          <w:rFonts w:ascii="Times New Roman" w:hAnsi="Times New Roman"/>
          <w:sz w:val="24"/>
          <w:szCs w:val="24"/>
        </w:rPr>
      </w:pPr>
    </w:p>
    <w:p w:rsidR="000545DC" w:rsidRPr="004265FC" w:rsidRDefault="008428D5" w:rsidP="009A23EE">
      <w:pPr>
        <w:pStyle w:val="ListParagraph"/>
        <w:ind w:left="0" w:right="170"/>
        <w:contextualSpacing w:val="0"/>
        <w:rPr>
          <w:rFonts w:ascii="Times New Roman" w:hAnsi="Times New Roman"/>
          <w:sz w:val="24"/>
          <w:szCs w:val="24"/>
        </w:rPr>
      </w:pPr>
      <w:r w:rsidRPr="004265FC">
        <w:rPr>
          <w:rFonts w:ascii="Times New Roman" w:hAnsi="Times New Roman"/>
          <w:sz w:val="24"/>
          <w:szCs w:val="24"/>
        </w:rPr>
        <w:t xml:space="preserve">Currently, the remission of debt </w:t>
      </w:r>
      <w:r w:rsidR="007D5105" w:rsidRPr="004265FC">
        <w:rPr>
          <w:rFonts w:ascii="Times New Roman" w:hAnsi="Times New Roman"/>
          <w:sz w:val="24"/>
          <w:szCs w:val="24"/>
        </w:rPr>
        <w:t xml:space="preserve">between certain associated persons such as a parent </w:t>
      </w:r>
      <w:r w:rsidR="00D355C9" w:rsidRPr="004265FC">
        <w:rPr>
          <w:rFonts w:ascii="Times New Roman" w:hAnsi="Times New Roman"/>
          <w:sz w:val="24"/>
          <w:szCs w:val="24"/>
        </w:rPr>
        <w:t xml:space="preserve">company </w:t>
      </w:r>
      <w:r w:rsidR="007D5105" w:rsidRPr="004265FC">
        <w:rPr>
          <w:rFonts w:ascii="Times New Roman" w:hAnsi="Times New Roman"/>
          <w:sz w:val="24"/>
          <w:szCs w:val="24"/>
        </w:rPr>
        <w:t xml:space="preserve">and its subsidiary </w:t>
      </w:r>
      <w:r w:rsidRPr="004265FC">
        <w:rPr>
          <w:rFonts w:ascii="Times New Roman" w:hAnsi="Times New Roman"/>
          <w:sz w:val="24"/>
          <w:szCs w:val="24"/>
        </w:rPr>
        <w:t xml:space="preserve">means the </w:t>
      </w:r>
      <w:r w:rsidR="007D5105" w:rsidRPr="004265FC">
        <w:rPr>
          <w:rFonts w:ascii="Times New Roman" w:hAnsi="Times New Roman"/>
          <w:sz w:val="24"/>
          <w:szCs w:val="24"/>
        </w:rPr>
        <w:t xml:space="preserve">subsidiary (the debtor) </w:t>
      </w:r>
      <w:r w:rsidRPr="004265FC">
        <w:rPr>
          <w:rFonts w:ascii="Times New Roman" w:hAnsi="Times New Roman"/>
          <w:sz w:val="24"/>
          <w:szCs w:val="24"/>
        </w:rPr>
        <w:t xml:space="preserve">is taxed on the value of </w:t>
      </w:r>
      <w:r w:rsidR="007D5105" w:rsidRPr="004265FC">
        <w:rPr>
          <w:rFonts w:ascii="Times New Roman" w:hAnsi="Times New Roman"/>
          <w:sz w:val="24"/>
          <w:szCs w:val="24"/>
        </w:rPr>
        <w:t xml:space="preserve">any </w:t>
      </w:r>
      <w:r w:rsidRPr="004265FC">
        <w:rPr>
          <w:rFonts w:ascii="Times New Roman" w:hAnsi="Times New Roman"/>
          <w:sz w:val="24"/>
          <w:szCs w:val="24"/>
        </w:rPr>
        <w:t xml:space="preserve">debt remitted and the </w:t>
      </w:r>
      <w:r w:rsidR="00AA515D" w:rsidRPr="004265FC">
        <w:rPr>
          <w:rFonts w:ascii="Times New Roman" w:hAnsi="Times New Roman"/>
          <w:sz w:val="24"/>
          <w:szCs w:val="24"/>
        </w:rPr>
        <w:t xml:space="preserve">parent </w:t>
      </w:r>
      <w:r w:rsidR="007D5105" w:rsidRPr="004265FC">
        <w:rPr>
          <w:rFonts w:ascii="Times New Roman" w:hAnsi="Times New Roman"/>
          <w:sz w:val="24"/>
          <w:szCs w:val="24"/>
        </w:rPr>
        <w:t>(the</w:t>
      </w:r>
      <w:r w:rsidR="00AA515D" w:rsidRPr="004265FC">
        <w:rPr>
          <w:rFonts w:ascii="Times New Roman" w:hAnsi="Times New Roman"/>
          <w:sz w:val="24"/>
          <w:szCs w:val="24"/>
        </w:rPr>
        <w:t xml:space="preserve"> creditor</w:t>
      </w:r>
      <w:r w:rsidR="007D5105" w:rsidRPr="004265FC">
        <w:rPr>
          <w:rFonts w:ascii="Times New Roman" w:hAnsi="Times New Roman"/>
          <w:sz w:val="24"/>
          <w:szCs w:val="24"/>
        </w:rPr>
        <w:t xml:space="preserve">) </w:t>
      </w:r>
      <w:r w:rsidRPr="004265FC">
        <w:rPr>
          <w:rFonts w:ascii="Times New Roman" w:hAnsi="Times New Roman"/>
          <w:sz w:val="24"/>
          <w:szCs w:val="24"/>
        </w:rPr>
        <w:t xml:space="preserve">is denied a deduction for </w:t>
      </w:r>
      <w:r w:rsidR="007D5105" w:rsidRPr="004265FC">
        <w:rPr>
          <w:rFonts w:ascii="Times New Roman" w:hAnsi="Times New Roman"/>
          <w:sz w:val="24"/>
          <w:szCs w:val="24"/>
        </w:rPr>
        <w:t xml:space="preserve">the </w:t>
      </w:r>
      <w:r w:rsidRPr="004265FC">
        <w:rPr>
          <w:rFonts w:ascii="Times New Roman" w:hAnsi="Times New Roman"/>
          <w:sz w:val="24"/>
          <w:szCs w:val="24"/>
        </w:rPr>
        <w:t>debt remitted</w:t>
      </w:r>
      <w:r w:rsidR="00D355C9" w:rsidRPr="004265FC">
        <w:rPr>
          <w:rFonts w:ascii="Times New Roman" w:hAnsi="Times New Roman"/>
          <w:sz w:val="24"/>
          <w:szCs w:val="24"/>
        </w:rPr>
        <w:t xml:space="preserve"> – the tax outcome is asymmetric</w:t>
      </w:r>
      <w:r w:rsidRPr="004265FC">
        <w:rPr>
          <w:rFonts w:ascii="Times New Roman" w:hAnsi="Times New Roman"/>
          <w:sz w:val="24"/>
          <w:szCs w:val="24"/>
        </w:rPr>
        <w:t xml:space="preserve">.  </w:t>
      </w:r>
      <w:r w:rsidR="00D355C9" w:rsidRPr="004265FC">
        <w:rPr>
          <w:rFonts w:ascii="Times New Roman" w:hAnsi="Times New Roman"/>
          <w:sz w:val="24"/>
          <w:szCs w:val="24"/>
        </w:rPr>
        <w:t>H</w:t>
      </w:r>
      <w:r w:rsidR="007D5105" w:rsidRPr="004265FC">
        <w:rPr>
          <w:rFonts w:ascii="Times New Roman" w:hAnsi="Times New Roman"/>
          <w:sz w:val="24"/>
          <w:szCs w:val="24"/>
        </w:rPr>
        <w:t xml:space="preserve">owever, </w:t>
      </w:r>
      <w:r w:rsidRPr="004265FC">
        <w:rPr>
          <w:rFonts w:ascii="Times New Roman" w:hAnsi="Times New Roman"/>
          <w:sz w:val="24"/>
          <w:szCs w:val="24"/>
        </w:rPr>
        <w:t xml:space="preserve">there is no real </w:t>
      </w:r>
      <w:r w:rsidR="00D355C9" w:rsidRPr="004265FC">
        <w:rPr>
          <w:rFonts w:ascii="Times New Roman" w:hAnsi="Times New Roman"/>
          <w:sz w:val="24"/>
          <w:szCs w:val="24"/>
        </w:rPr>
        <w:t xml:space="preserve">net </w:t>
      </w:r>
      <w:r w:rsidRPr="004265FC">
        <w:rPr>
          <w:rFonts w:ascii="Times New Roman" w:hAnsi="Times New Roman"/>
          <w:sz w:val="24"/>
          <w:szCs w:val="24"/>
        </w:rPr>
        <w:t>economic income to tax</w:t>
      </w:r>
      <w:r w:rsidR="007D5105" w:rsidRPr="004265FC">
        <w:rPr>
          <w:rFonts w:ascii="Times New Roman" w:hAnsi="Times New Roman"/>
          <w:sz w:val="24"/>
          <w:szCs w:val="24"/>
        </w:rPr>
        <w:t xml:space="preserve"> – neither the value of the group </w:t>
      </w:r>
      <w:r w:rsidR="00D355C9" w:rsidRPr="004265FC">
        <w:rPr>
          <w:rFonts w:ascii="Times New Roman" w:hAnsi="Times New Roman"/>
          <w:sz w:val="24"/>
          <w:szCs w:val="24"/>
        </w:rPr>
        <w:t xml:space="preserve">of companies </w:t>
      </w:r>
      <w:r w:rsidR="007D5105" w:rsidRPr="004265FC">
        <w:rPr>
          <w:rFonts w:ascii="Times New Roman" w:hAnsi="Times New Roman"/>
          <w:sz w:val="24"/>
          <w:szCs w:val="24"/>
        </w:rPr>
        <w:t>nor the ownership of the subsidiary ha</w:t>
      </w:r>
      <w:r w:rsidR="00D355C9" w:rsidRPr="004265FC">
        <w:rPr>
          <w:rFonts w:ascii="Times New Roman" w:hAnsi="Times New Roman"/>
          <w:sz w:val="24"/>
          <w:szCs w:val="24"/>
        </w:rPr>
        <w:t>s</w:t>
      </w:r>
      <w:r w:rsidR="007D5105" w:rsidRPr="004265FC">
        <w:rPr>
          <w:rFonts w:ascii="Times New Roman" w:hAnsi="Times New Roman"/>
          <w:sz w:val="24"/>
          <w:szCs w:val="24"/>
        </w:rPr>
        <w:t xml:space="preserve"> changed.</w:t>
      </w:r>
    </w:p>
    <w:p w:rsidR="00385EC1" w:rsidRPr="004265FC" w:rsidRDefault="00385EC1" w:rsidP="009A23EE">
      <w:pPr>
        <w:pStyle w:val="Text"/>
        <w:spacing w:before="0" w:after="0" w:line="240" w:lineRule="auto"/>
        <w:ind w:right="170"/>
        <w:rPr>
          <w:rFonts w:ascii="Times New Roman" w:hAnsi="Times New Roman"/>
          <w:sz w:val="24"/>
          <w:szCs w:val="24"/>
          <w:lang w:val="en-NZ"/>
        </w:rPr>
      </w:pPr>
    </w:p>
    <w:p w:rsidR="00385EC1" w:rsidRPr="004265FC" w:rsidRDefault="00753385" w:rsidP="009A23EE">
      <w:pPr>
        <w:pStyle w:val="Text"/>
        <w:spacing w:before="0" w:after="0" w:line="240" w:lineRule="auto"/>
        <w:ind w:right="170"/>
        <w:rPr>
          <w:rFonts w:ascii="Times New Roman" w:hAnsi="Times New Roman"/>
          <w:sz w:val="24"/>
          <w:szCs w:val="24"/>
          <w:lang w:val="en-NZ"/>
        </w:rPr>
      </w:pPr>
      <w:r w:rsidRPr="004265FC">
        <w:rPr>
          <w:rFonts w:ascii="Times New Roman" w:hAnsi="Times New Roman"/>
          <w:sz w:val="24"/>
          <w:szCs w:val="24"/>
          <w:lang w:val="en-NZ"/>
        </w:rPr>
        <w:t xml:space="preserve">The </w:t>
      </w:r>
      <w:r w:rsidR="009B1316" w:rsidRPr="004265FC">
        <w:rPr>
          <w:rFonts w:ascii="Times New Roman" w:hAnsi="Times New Roman"/>
          <w:sz w:val="24"/>
          <w:szCs w:val="24"/>
          <w:lang w:val="en-NZ"/>
        </w:rPr>
        <w:t xml:space="preserve">design of the </w:t>
      </w:r>
      <w:r w:rsidRPr="004265FC">
        <w:rPr>
          <w:rFonts w:ascii="Times New Roman" w:hAnsi="Times New Roman"/>
          <w:sz w:val="24"/>
          <w:szCs w:val="24"/>
          <w:lang w:val="en-NZ"/>
        </w:rPr>
        <w:t xml:space="preserve">policy options </w:t>
      </w:r>
      <w:r w:rsidR="007D5105" w:rsidRPr="004265FC">
        <w:rPr>
          <w:rFonts w:ascii="Times New Roman" w:hAnsi="Times New Roman"/>
          <w:sz w:val="24"/>
          <w:szCs w:val="24"/>
          <w:lang w:val="en-NZ"/>
        </w:rPr>
        <w:t xml:space="preserve">in this RIS </w:t>
      </w:r>
      <w:r w:rsidRPr="004265FC">
        <w:rPr>
          <w:rFonts w:ascii="Times New Roman" w:hAnsi="Times New Roman"/>
          <w:sz w:val="24"/>
          <w:szCs w:val="24"/>
          <w:lang w:val="en-NZ"/>
        </w:rPr>
        <w:t>w</w:t>
      </w:r>
      <w:r w:rsidR="004D3A15" w:rsidRPr="004265FC">
        <w:rPr>
          <w:rFonts w:ascii="Times New Roman" w:hAnsi="Times New Roman"/>
          <w:sz w:val="24"/>
          <w:szCs w:val="24"/>
          <w:lang w:val="en-NZ"/>
        </w:rPr>
        <w:t>as</w:t>
      </w:r>
      <w:r w:rsidRPr="004265FC">
        <w:rPr>
          <w:rFonts w:ascii="Times New Roman" w:hAnsi="Times New Roman"/>
          <w:sz w:val="24"/>
          <w:szCs w:val="24"/>
          <w:lang w:val="en-NZ"/>
        </w:rPr>
        <w:t xml:space="preserve"> informed by public feedback on </w:t>
      </w:r>
      <w:r w:rsidR="009B1316" w:rsidRPr="004265FC">
        <w:rPr>
          <w:rFonts w:ascii="Times New Roman" w:hAnsi="Times New Roman"/>
          <w:sz w:val="24"/>
          <w:szCs w:val="24"/>
          <w:lang w:val="en-NZ"/>
        </w:rPr>
        <w:t xml:space="preserve">initial </w:t>
      </w:r>
      <w:r w:rsidRPr="004265FC">
        <w:rPr>
          <w:rFonts w:ascii="Times New Roman" w:hAnsi="Times New Roman"/>
          <w:sz w:val="24"/>
          <w:szCs w:val="24"/>
          <w:lang w:val="en-NZ"/>
        </w:rPr>
        <w:t>proposals contained in the February 2015 Officials’ Issues Paper</w:t>
      </w:r>
      <w:r w:rsidR="00AA515D" w:rsidRPr="004265FC">
        <w:rPr>
          <w:rFonts w:ascii="Times New Roman" w:hAnsi="Times New Roman"/>
          <w:sz w:val="24"/>
          <w:szCs w:val="24"/>
          <w:lang w:val="en-NZ"/>
        </w:rPr>
        <w:t xml:space="preserve"> </w:t>
      </w:r>
      <w:r w:rsidR="00AA515D" w:rsidRPr="004265FC">
        <w:rPr>
          <w:rFonts w:ascii="Times New Roman" w:hAnsi="Times New Roman"/>
          <w:i/>
          <w:sz w:val="24"/>
          <w:szCs w:val="24"/>
          <w:lang w:val="en-NZ"/>
        </w:rPr>
        <w:t>Related parties debt remission</w:t>
      </w:r>
      <w:r w:rsidRPr="004265FC">
        <w:rPr>
          <w:rFonts w:ascii="Times New Roman" w:hAnsi="Times New Roman"/>
          <w:sz w:val="24"/>
          <w:szCs w:val="24"/>
          <w:lang w:val="en-NZ"/>
        </w:rPr>
        <w:t xml:space="preserve">, and extensive informal discussions with the </w:t>
      </w:r>
      <w:r w:rsidR="009B1316" w:rsidRPr="004265FC">
        <w:rPr>
          <w:rFonts w:ascii="Times New Roman" w:hAnsi="Times New Roman"/>
          <w:sz w:val="24"/>
          <w:szCs w:val="24"/>
          <w:lang w:val="en-NZ"/>
        </w:rPr>
        <w:t xml:space="preserve">representatives from the </w:t>
      </w:r>
      <w:r w:rsidRPr="004265FC">
        <w:rPr>
          <w:rFonts w:ascii="Times New Roman" w:hAnsi="Times New Roman"/>
          <w:sz w:val="24"/>
          <w:szCs w:val="24"/>
          <w:lang w:val="en-NZ"/>
        </w:rPr>
        <w:t xml:space="preserve">tax community before and after the </w:t>
      </w:r>
      <w:r w:rsidR="007D5105" w:rsidRPr="004265FC">
        <w:rPr>
          <w:rFonts w:ascii="Times New Roman" w:hAnsi="Times New Roman"/>
          <w:sz w:val="24"/>
          <w:szCs w:val="24"/>
          <w:lang w:val="en-NZ"/>
        </w:rPr>
        <w:t xml:space="preserve">release </w:t>
      </w:r>
      <w:r w:rsidRPr="004265FC">
        <w:rPr>
          <w:rFonts w:ascii="Times New Roman" w:hAnsi="Times New Roman"/>
          <w:sz w:val="24"/>
          <w:szCs w:val="24"/>
          <w:lang w:val="en-NZ"/>
        </w:rPr>
        <w:t>of the paper</w:t>
      </w:r>
      <w:r w:rsidR="007D5105" w:rsidRPr="004265FC">
        <w:rPr>
          <w:rFonts w:ascii="Times New Roman" w:hAnsi="Times New Roman"/>
          <w:sz w:val="24"/>
          <w:szCs w:val="24"/>
          <w:lang w:val="en-NZ"/>
        </w:rPr>
        <w:t xml:space="preserve">.  This feedback </w:t>
      </w:r>
      <w:r w:rsidR="009B1316" w:rsidRPr="004265FC">
        <w:rPr>
          <w:rFonts w:ascii="Times New Roman" w:hAnsi="Times New Roman"/>
          <w:sz w:val="24"/>
          <w:szCs w:val="24"/>
          <w:lang w:val="en-NZ"/>
        </w:rPr>
        <w:t xml:space="preserve">also </w:t>
      </w:r>
      <w:r w:rsidR="00C8297D" w:rsidRPr="004265FC">
        <w:rPr>
          <w:rFonts w:ascii="Times New Roman" w:hAnsi="Times New Roman"/>
          <w:sz w:val="24"/>
          <w:szCs w:val="24"/>
          <w:lang w:val="en-NZ"/>
        </w:rPr>
        <w:t>confirmed the problem definition and provided guidance as to the direction of the analysis.</w:t>
      </w:r>
      <w:r w:rsidR="007D5105" w:rsidRPr="004265FC">
        <w:rPr>
          <w:rFonts w:ascii="Times New Roman" w:hAnsi="Times New Roman"/>
          <w:sz w:val="24"/>
          <w:szCs w:val="24"/>
          <w:lang w:val="en-NZ" w:eastAsia="en-GB"/>
        </w:rPr>
        <w:t xml:space="preserve">  </w:t>
      </w:r>
      <w:r w:rsidR="007D5105" w:rsidRPr="004265FC">
        <w:rPr>
          <w:rFonts w:ascii="Times New Roman" w:hAnsi="Times New Roman"/>
          <w:sz w:val="24"/>
          <w:szCs w:val="24"/>
          <w:lang w:val="en-NZ"/>
        </w:rPr>
        <w:t>The major outstanding issue in the issues paper was the question of what to do with debt associated with inbound investment.  The issues paper considered the various arguments and left this particular question open to submissions.</w:t>
      </w:r>
      <w:r w:rsidR="00F02EC8" w:rsidRPr="004265FC">
        <w:rPr>
          <w:rFonts w:ascii="Times New Roman" w:hAnsi="Times New Roman"/>
          <w:sz w:val="24"/>
          <w:szCs w:val="24"/>
          <w:lang w:val="en-NZ"/>
        </w:rPr>
        <w:t xml:space="preserve">  This matter is addressed in this RIS.</w:t>
      </w:r>
    </w:p>
    <w:p w:rsidR="00716F80" w:rsidRPr="004265FC" w:rsidRDefault="00716F80" w:rsidP="009A23EE">
      <w:pPr>
        <w:pStyle w:val="Text"/>
        <w:spacing w:before="0" w:after="0" w:line="240" w:lineRule="auto"/>
        <w:ind w:right="170"/>
        <w:rPr>
          <w:rFonts w:ascii="Times New Roman" w:hAnsi="Times New Roman"/>
          <w:sz w:val="24"/>
          <w:szCs w:val="24"/>
          <w:lang w:val="en-NZ"/>
        </w:rPr>
      </w:pPr>
    </w:p>
    <w:p w:rsidR="007D5105" w:rsidRPr="004265FC" w:rsidRDefault="00D355C9" w:rsidP="009A23EE">
      <w:pPr>
        <w:pStyle w:val="Text"/>
        <w:spacing w:before="0" w:after="0" w:line="240" w:lineRule="auto"/>
        <w:ind w:right="170"/>
        <w:rPr>
          <w:rFonts w:ascii="Times New Roman" w:hAnsi="Times New Roman"/>
          <w:sz w:val="24"/>
          <w:szCs w:val="24"/>
          <w:lang w:val="en-AU"/>
        </w:rPr>
      </w:pPr>
      <w:r w:rsidRPr="004265FC">
        <w:rPr>
          <w:rFonts w:ascii="Times New Roman" w:hAnsi="Times New Roman"/>
          <w:sz w:val="24"/>
          <w:szCs w:val="24"/>
          <w:lang w:val="en-AU"/>
        </w:rPr>
        <w:t xml:space="preserve">This project will, at least at the margin, make it easier for New Zealand subsidiaries of foreign companies to deduct payments for interest expense.  This reduces the New Zealand tax base.  </w:t>
      </w:r>
      <w:r w:rsidR="007D5105" w:rsidRPr="004265FC">
        <w:rPr>
          <w:rFonts w:ascii="Times New Roman" w:hAnsi="Times New Roman"/>
          <w:sz w:val="24"/>
          <w:szCs w:val="24"/>
          <w:lang w:val="en-AU"/>
        </w:rPr>
        <w:t xml:space="preserve">The tax policy work programme project on thin capitalisation </w:t>
      </w:r>
      <w:r w:rsidRPr="004265FC">
        <w:rPr>
          <w:rFonts w:ascii="Times New Roman" w:hAnsi="Times New Roman"/>
          <w:sz w:val="24"/>
          <w:szCs w:val="24"/>
          <w:lang w:val="en-AU"/>
        </w:rPr>
        <w:t xml:space="preserve">will </w:t>
      </w:r>
      <w:r w:rsidR="00B92865" w:rsidRPr="004265FC">
        <w:rPr>
          <w:rFonts w:ascii="Times New Roman" w:hAnsi="Times New Roman"/>
          <w:sz w:val="24"/>
          <w:szCs w:val="24"/>
          <w:lang w:val="en-AU"/>
        </w:rPr>
        <w:t xml:space="preserve">help counter </w:t>
      </w:r>
      <w:r w:rsidRPr="004265FC">
        <w:rPr>
          <w:rFonts w:ascii="Times New Roman" w:hAnsi="Times New Roman"/>
          <w:sz w:val="24"/>
          <w:szCs w:val="24"/>
          <w:lang w:val="en-AU"/>
        </w:rPr>
        <w:t>this by</w:t>
      </w:r>
      <w:r w:rsidR="007D5105" w:rsidRPr="004265FC">
        <w:rPr>
          <w:rFonts w:ascii="Times New Roman" w:hAnsi="Times New Roman"/>
          <w:sz w:val="24"/>
          <w:szCs w:val="24"/>
          <w:lang w:val="en-AU"/>
        </w:rPr>
        <w:t xml:space="preserve"> </w:t>
      </w:r>
      <w:r w:rsidR="00B92865" w:rsidRPr="004265FC">
        <w:rPr>
          <w:rFonts w:ascii="Times New Roman" w:hAnsi="Times New Roman"/>
          <w:sz w:val="24"/>
          <w:szCs w:val="24"/>
          <w:lang w:val="en-AU"/>
        </w:rPr>
        <w:t>further considering New Zealand’s thin capitalisation rules as a result of the BEPS (OECD’s base erosion and profit shifting project)</w:t>
      </w:r>
      <w:r w:rsidR="007D5105" w:rsidRPr="004265FC">
        <w:rPr>
          <w:rFonts w:ascii="Times New Roman" w:hAnsi="Times New Roman"/>
          <w:sz w:val="24"/>
          <w:szCs w:val="24"/>
          <w:lang w:val="en-AU"/>
        </w:rPr>
        <w:t xml:space="preserve">.  </w:t>
      </w:r>
    </w:p>
    <w:p w:rsidR="009B1316" w:rsidRPr="004265FC" w:rsidRDefault="009B1316" w:rsidP="009A23EE">
      <w:pPr>
        <w:pStyle w:val="Text"/>
        <w:spacing w:before="0" w:after="0" w:line="240" w:lineRule="auto"/>
        <w:ind w:right="170"/>
        <w:rPr>
          <w:rFonts w:ascii="Times New Roman" w:hAnsi="Times New Roman"/>
          <w:sz w:val="24"/>
          <w:szCs w:val="24"/>
          <w:lang w:val="en-NZ"/>
        </w:rPr>
      </w:pPr>
    </w:p>
    <w:p w:rsidR="007D5105" w:rsidRPr="004265FC" w:rsidRDefault="007D5105" w:rsidP="004048E4">
      <w:pPr>
        <w:pStyle w:val="Text"/>
        <w:spacing w:before="0" w:after="0" w:line="240" w:lineRule="auto"/>
        <w:ind w:right="170"/>
        <w:rPr>
          <w:rFonts w:ascii="Times New Roman" w:hAnsi="Times New Roman"/>
          <w:sz w:val="24"/>
          <w:szCs w:val="24"/>
          <w:lang w:val="en-NZ"/>
        </w:rPr>
      </w:pPr>
      <w:r w:rsidRPr="004265FC">
        <w:rPr>
          <w:rFonts w:ascii="Times New Roman" w:hAnsi="Times New Roman"/>
          <w:sz w:val="24"/>
          <w:szCs w:val="24"/>
          <w:lang w:val="en-NZ"/>
        </w:rPr>
        <w:t xml:space="preserve">There are no other key gaps, assumptions, or dependencies </w:t>
      </w:r>
      <w:r w:rsidR="00F02EC8" w:rsidRPr="004265FC">
        <w:rPr>
          <w:rFonts w:ascii="Times New Roman" w:hAnsi="Times New Roman"/>
          <w:sz w:val="24"/>
          <w:szCs w:val="24"/>
          <w:lang w:val="en-NZ"/>
        </w:rPr>
        <w:t xml:space="preserve">concerning the analysis.  </w:t>
      </w:r>
    </w:p>
    <w:p w:rsidR="007D5105" w:rsidRPr="004265FC" w:rsidRDefault="007D5105" w:rsidP="009A23EE">
      <w:pPr>
        <w:pStyle w:val="Text"/>
        <w:spacing w:before="0" w:after="0" w:line="240" w:lineRule="auto"/>
        <w:ind w:right="170"/>
        <w:rPr>
          <w:rFonts w:ascii="Times New Roman" w:hAnsi="Times New Roman"/>
          <w:sz w:val="24"/>
          <w:szCs w:val="24"/>
          <w:lang w:val="en-NZ"/>
        </w:rPr>
      </w:pPr>
    </w:p>
    <w:p w:rsidR="000545DC" w:rsidRPr="004265FC" w:rsidRDefault="00E67A8C" w:rsidP="004048E4">
      <w:pPr>
        <w:pStyle w:val="Text"/>
        <w:spacing w:before="0" w:after="0" w:line="240" w:lineRule="auto"/>
        <w:ind w:right="170"/>
        <w:rPr>
          <w:rFonts w:ascii="Times New Roman" w:hAnsi="Times New Roman"/>
          <w:sz w:val="24"/>
          <w:szCs w:val="24"/>
          <w:lang w:val="en-NZ"/>
        </w:rPr>
      </w:pPr>
      <w:r w:rsidRPr="004265FC">
        <w:rPr>
          <w:rFonts w:ascii="Times New Roman" w:hAnsi="Times New Roman"/>
          <w:sz w:val="24"/>
          <w:szCs w:val="24"/>
          <w:lang w:val="en-NZ"/>
        </w:rPr>
        <w:t xml:space="preserve">The </w:t>
      </w:r>
      <w:r w:rsidR="009B1316" w:rsidRPr="004265FC">
        <w:rPr>
          <w:rFonts w:ascii="Times New Roman" w:hAnsi="Times New Roman"/>
          <w:sz w:val="24"/>
          <w:szCs w:val="24"/>
          <w:lang w:val="en-NZ"/>
        </w:rPr>
        <w:t xml:space="preserve">policy options </w:t>
      </w:r>
      <w:r w:rsidRPr="004265FC">
        <w:rPr>
          <w:rFonts w:ascii="Times New Roman" w:hAnsi="Times New Roman"/>
          <w:sz w:val="24"/>
          <w:szCs w:val="24"/>
          <w:lang w:val="en-NZ"/>
        </w:rPr>
        <w:t>will not</w:t>
      </w:r>
      <w:r w:rsidR="009B1316" w:rsidRPr="004265FC">
        <w:rPr>
          <w:rFonts w:ascii="Times New Roman" w:hAnsi="Times New Roman"/>
          <w:sz w:val="24"/>
          <w:szCs w:val="24"/>
          <w:lang w:val="en-NZ"/>
        </w:rPr>
        <w:t xml:space="preserve"> </w:t>
      </w:r>
      <w:r w:rsidR="000545DC" w:rsidRPr="004265FC">
        <w:rPr>
          <w:rFonts w:ascii="Times New Roman" w:hAnsi="Times New Roman"/>
          <w:sz w:val="24"/>
          <w:szCs w:val="24"/>
          <w:lang w:val="en-NZ"/>
        </w:rPr>
        <w:t>impose additional costs on businesses</w:t>
      </w:r>
      <w:r w:rsidR="009B1316" w:rsidRPr="004265FC">
        <w:rPr>
          <w:rFonts w:ascii="Times New Roman" w:hAnsi="Times New Roman"/>
          <w:sz w:val="24"/>
          <w:szCs w:val="24"/>
          <w:lang w:val="en-NZ"/>
        </w:rPr>
        <w:t xml:space="preserve">, </w:t>
      </w:r>
      <w:r w:rsidR="000545DC" w:rsidRPr="004265FC">
        <w:rPr>
          <w:rFonts w:ascii="Times New Roman" w:hAnsi="Times New Roman"/>
          <w:sz w:val="24"/>
          <w:szCs w:val="24"/>
          <w:lang w:val="en-NZ"/>
        </w:rPr>
        <w:t xml:space="preserve">impair private property rights, </w:t>
      </w:r>
      <w:r w:rsidR="00385EC1" w:rsidRPr="004265FC">
        <w:rPr>
          <w:rFonts w:ascii="Times New Roman" w:hAnsi="Times New Roman"/>
          <w:sz w:val="24"/>
          <w:szCs w:val="24"/>
          <w:lang w:val="en-NZ"/>
        </w:rPr>
        <w:t xml:space="preserve">restrict </w:t>
      </w:r>
      <w:r w:rsidR="000545DC" w:rsidRPr="004265FC">
        <w:rPr>
          <w:rFonts w:ascii="Times New Roman" w:hAnsi="Times New Roman"/>
          <w:sz w:val="24"/>
          <w:szCs w:val="24"/>
          <w:lang w:val="en-NZ"/>
        </w:rPr>
        <w:t xml:space="preserve">market competition, </w:t>
      </w:r>
      <w:r w:rsidR="00385EC1" w:rsidRPr="004265FC">
        <w:rPr>
          <w:rFonts w:ascii="Times New Roman" w:hAnsi="Times New Roman"/>
          <w:sz w:val="24"/>
          <w:szCs w:val="24"/>
          <w:lang w:val="en-NZ"/>
        </w:rPr>
        <w:t xml:space="preserve">reduce </w:t>
      </w:r>
      <w:r w:rsidR="000545DC" w:rsidRPr="004265FC">
        <w:rPr>
          <w:rFonts w:ascii="Times New Roman" w:hAnsi="Times New Roman"/>
          <w:sz w:val="24"/>
          <w:szCs w:val="24"/>
          <w:lang w:val="en-NZ"/>
        </w:rPr>
        <w:t>the incentives on bu</w:t>
      </w:r>
      <w:r w:rsidR="004532A3" w:rsidRPr="004265FC">
        <w:rPr>
          <w:rFonts w:ascii="Times New Roman" w:hAnsi="Times New Roman"/>
          <w:sz w:val="24"/>
          <w:szCs w:val="24"/>
          <w:lang w:val="en-NZ"/>
        </w:rPr>
        <w:t>sinesses to innovate and invest</w:t>
      </w:r>
      <w:r w:rsidR="009B1316" w:rsidRPr="004265FC">
        <w:rPr>
          <w:rFonts w:ascii="Times New Roman" w:hAnsi="Times New Roman"/>
          <w:sz w:val="24"/>
          <w:szCs w:val="24"/>
          <w:lang w:val="en-NZ"/>
        </w:rPr>
        <w:t xml:space="preserve">, </w:t>
      </w:r>
      <w:r w:rsidR="000545DC" w:rsidRPr="004265FC">
        <w:rPr>
          <w:rFonts w:ascii="Times New Roman" w:hAnsi="Times New Roman"/>
          <w:sz w:val="24"/>
          <w:szCs w:val="24"/>
          <w:lang w:val="en-NZ"/>
        </w:rPr>
        <w:t>or</w:t>
      </w:r>
      <w:r w:rsidR="009B1316" w:rsidRPr="004265FC">
        <w:rPr>
          <w:rFonts w:ascii="Times New Roman" w:hAnsi="Times New Roman"/>
          <w:sz w:val="24"/>
          <w:szCs w:val="24"/>
          <w:lang w:val="en-NZ"/>
        </w:rPr>
        <w:t xml:space="preserve"> </w:t>
      </w:r>
      <w:r w:rsidR="000545DC" w:rsidRPr="004265FC">
        <w:rPr>
          <w:rFonts w:ascii="Times New Roman" w:hAnsi="Times New Roman"/>
          <w:sz w:val="24"/>
          <w:szCs w:val="24"/>
          <w:lang w:val="en-NZ"/>
        </w:rPr>
        <w:t>override fundamental common law principles (as referenced in Chapter 3 of the Legislation Advisory Committee Guidelines)</w:t>
      </w:r>
      <w:r w:rsidR="002E1226" w:rsidRPr="004265FC">
        <w:rPr>
          <w:rFonts w:ascii="Times New Roman" w:hAnsi="Times New Roman"/>
          <w:sz w:val="24"/>
          <w:szCs w:val="24"/>
          <w:lang w:val="en-NZ"/>
        </w:rPr>
        <w:t>.</w:t>
      </w:r>
    </w:p>
    <w:p w:rsidR="00085660" w:rsidRPr="004265FC" w:rsidRDefault="00085660" w:rsidP="009A23EE">
      <w:pPr>
        <w:pStyle w:val="Text"/>
        <w:spacing w:before="0" w:after="0" w:line="240" w:lineRule="auto"/>
        <w:ind w:right="170"/>
        <w:rPr>
          <w:rFonts w:ascii="Times New Roman" w:hAnsi="Times New Roman"/>
          <w:sz w:val="24"/>
          <w:szCs w:val="24"/>
          <w:lang w:val="en-NZ"/>
        </w:rPr>
      </w:pPr>
    </w:p>
    <w:p w:rsidR="00085660" w:rsidRPr="004265FC" w:rsidRDefault="00085660" w:rsidP="009A23EE">
      <w:pPr>
        <w:pStyle w:val="Text"/>
        <w:spacing w:before="0" w:after="0" w:line="240" w:lineRule="auto"/>
        <w:ind w:right="170"/>
        <w:rPr>
          <w:rFonts w:ascii="Times New Roman" w:hAnsi="Times New Roman"/>
          <w:sz w:val="24"/>
          <w:szCs w:val="24"/>
          <w:lang w:val="en-NZ"/>
        </w:rPr>
      </w:pPr>
    </w:p>
    <w:p w:rsidR="00385EC1" w:rsidRPr="004265FC" w:rsidRDefault="00385EC1" w:rsidP="009A23EE">
      <w:pPr>
        <w:pStyle w:val="Text"/>
        <w:spacing w:before="0" w:after="0" w:line="240" w:lineRule="auto"/>
        <w:ind w:right="170"/>
        <w:rPr>
          <w:rFonts w:ascii="Times New Roman" w:hAnsi="Times New Roman"/>
          <w:sz w:val="24"/>
          <w:szCs w:val="24"/>
          <w:lang w:val="en-NZ"/>
        </w:rPr>
      </w:pPr>
    </w:p>
    <w:p w:rsidR="00085660" w:rsidRPr="004265FC" w:rsidRDefault="00085660" w:rsidP="009A23EE">
      <w:pPr>
        <w:pStyle w:val="Text"/>
        <w:spacing w:before="0" w:after="0" w:line="240" w:lineRule="auto"/>
        <w:ind w:right="170"/>
        <w:rPr>
          <w:rFonts w:ascii="Times New Roman" w:hAnsi="Times New Roman"/>
          <w:sz w:val="24"/>
          <w:szCs w:val="24"/>
          <w:lang w:val="en-NZ"/>
        </w:rPr>
      </w:pPr>
    </w:p>
    <w:p w:rsidR="00085660" w:rsidRPr="004265FC" w:rsidRDefault="00E67A8C" w:rsidP="004342F0">
      <w:pPr>
        <w:pStyle w:val="Text"/>
        <w:tabs>
          <w:tab w:val="left" w:pos="567"/>
        </w:tabs>
        <w:spacing w:before="0" w:after="0" w:line="240" w:lineRule="auto"/>
        <w:ind w:right="170"/>
        <w:rPr>
          <w:rFonts w:ascii="Times New Roman" w:hAnsi="Times New Roman"/>
          <w:sz w:val="24"/>
          <w:szCs w:val="24"/>
          <w:lang w:val="en-NZ"/>
        </w:rPr>
      </w:pPr>
      <w:r w:rsidRPr="004265FC">
        <w:rPr>
          <w:rFonts w:ascii="Times New Roman" w:hAnsi="Times New Roman"/>
          <w:sz w:val="24"/>
          <w:szCs w:val="24"/>
          <w:lang w:val="en-NZ"/>
        </w:rPr>
        <w:t>Jim Gordon</w:t>
      </w:r>
    </w:p>
    <w:p w:rsidR="009F7B9A" w:rsidRPr="004265FC" w:rsidRDefault="00E67A8C" w:rsidP="004342F0">
      <w:pPr>
        <w:pStyle w:val="Text"/>
        <w:tabs>
          <w:tab w:val="left" w:pos="567"/>
        </w:tabs>
        <w:spacing w:before="0" w:after="0" w:line="240" w:lineRule="auto"/>
        <w:ind w:right="170"/>
        <w:rPr>
          <w:rFonts w:ascii="Times New Roman" w:hAnsi="Times New Roman"/>
          <w:sz w:val="24"/>
          <w:szCs w:val="24"/>
          <w:lang w:val="en-NZ"/>
        </w:rPr>
      </w:pPr>
      <w:r w:rsidRPr="004265FC">
        <w:rPr>
          <w:rFonts w:ascii="Times New Roman" w:hAnsi="Times New Roman"/>
          <w:sz w:val="24"/>
          <w:szCs w:val="24"/>
          <w:lang w:val="en-NZ"/>
        </w:rPr>
        <w:t>Policy Manager</w:t>
      </w:r>
      <w:r w:rsidR="005A62E6" w:rsidRPr="004265FC">
        <w:rPr>
          <w:rFonts w:ascii="Times New Roman" w:hAnsi="Times New Roman"/>
          <w:sz w:val="24"/>
          <w:szCs w:val="24"/>
          <w:lang w:val="en-NZ"/>
        </w:rPr>
        <w:t>, Policy and Strategy</w:t>
      </w:r>
    </w:p>
    <w:p w:rsidR="001C6912" w:rsidRPr="004265FC" w:rsidRDefault="001C6912" w:rsidP="004342F0">
      <w:pPr>
        <w:pStyle w:val="Text"/>
        <w:tabs>
          <w:tab w:val="left" w:pos="567"/>
        </w:tabs>
        <w:spacing w:before="0" w:after="0" w:line="240" w:lineRule="auto"/>
        <w:ind w:right="170"/>
        <w:rPr>
          <w:rFonts w:ascii="Times New Roman" w:hAnsi="Times New Roman"/>
          <w:sz w:val="24"/>
          <w:szCs w:val="24"/>
          <w:lang w:val="en-NZ"/>
        </w:rPr>
      </w:pPr>
      <w:r w:rsidRPr="004265FC">
        <w:rPr>
          <w:rFonts w:ascii="Times New Roman" w:hAnsi="Times New Roman"/>
          <w:sz w:val="24"/>
          <w:szCs w:val="24"/>
          <w:lang w:val="en-NZ"/>
        </w:rPr>
        <w:t>Inland Revenue</w:t>
      </w:r>
    </w:p>
    <w:p w:rsidR="000545DC" w:rsidRPr="004265FC" w:rsidRDefault="000545DC" w:rsidP="004342F0">
      <w:pPr>
        <w:pStyle w:val="Text"/>
        <w:tabs>
          <w:tab w:val="left" w:pos="567"/>
        </w:tabs>
        <w:spacing w:before="0" w:after="0" w:line="240" w:lineRule="auto"/>
        <w:ind w:right="170"/>
        <w:rPr>
          <w:rFonts w:ascii="Times New Roman" w:hAnsi="Times New Roman"/>
          <w:sz w:val="24"/>
          <w:szCs w:val="24"/>
          <w:lang w:val="en-NZ"/>
        </w:rPr>
      </w:pPr>
    </w:p>
    <w:p w:rsidR="000545DC" w:rsidRPr="004265FC" w:rsidRDefault="004D3A15" w:rsidP="004342F0">
      <w:pPr>
        <w:pStyle w:val="Text"/>
        <w:tabs>
          <w:tab w:val="left" w:pos="567"/>
        </w:tabs>
        <w:spacing w:before="0" w:after="0" w:line="240" w:lineRule="auto"/>
        <w:ind w:right="170"/>
        <w:rPr>
          <w:rFonts w:ascii="Times New Roman" w:hAnsi="Times New Roman"/>
          <w:sz w:val="24"/>
          <w:szCs w:val="24"/>
          <w:lang w:val="en-NZ"/>
        </w:rPr>
      </w:pPr>
      <w:r w:rsidRPr="004265FC">
        <w:rPr>
          <w:rFonts w:ascii="Times New Roman" w:hAnsi="Times New Roman"/>
          <w:sz w:val="24"/>
          <w:szCs w:val="24"/>
          <w:lang w:val="en-NZ"/>
        </w:rPr>
        <w:t>18 August</w:t>
      </w:r>
      <w:r w:rsidR="00E67A8C" w:rsidRPr="004265FC">
        <w:rPr>
          <w:rFonts w:ascii="Times New Roman" w:hAnsi="Times New Roman"/>
          <w:sz w:val="24"/>
          <w:szCs w:val="24"/>
          <w:lang w:val="en-NZ"/>
        </w:rPr>
        <w:t xml:space="preserve"> 2015</w:t>
      </w:r>
    </w:p>
    <w:p w:rsidR="006744F9" w:rsidRPr="004265FC" w:rsidRDefault="001C6912" w:rsidP="006744F9">
      <w:pPr>
        <w:spacing w:after="0" w:line="240" w:lineRule="auto"/>
        <w:rPr>
          <w:rFonts w:ascii="Times New Roman" w:hAnsi="Times New Roman"/>
          <w:b/>
          <w:sz w:val="24"/>
          <w:szCs w:val="24"/>
          <w:lang w:val="en-NZ"/>
        </w:rPr>
      </w:pPr>
      <w:bookmarkStart w:id="7" w:name="_Toc244580363"/>
      <w:bookmarkStart w:id="8" w:name="_Toc244587039"/>
      <w:bookmarkStart w:id="9" w:name="_Toc244857273"/>
      <w:bookmarkStart w:id="10" w:name="_Toc244912538"/>
      <w:bookmarkStart w:id="11" w:name="_Toc244916995"/>
      <w:r w:rsidRPr="004265FC">
        <w:rPr>
          <w:b/>
        </w:rPr>
        <w:br w:type="page"/>
      </w:r>
      <w:r w:rsidRPr="004265FC">
        <w:rPr>
          <w:rFonts w:ascii="Times New Roman" w:hAnsi="Times New Roman"/>
          <w:b/>
          <w:sz w:val="24"/>
          <w:szCs w:val="24"/>
          <w:lang w:val="en-NZ"/>
        </w:rPr>
        <w:lastRenderedPageBreak/>
        <w:t>STATUS QUO AND PROBLEM DEFINITION</w:t>
      </w:r>
      <w:bookmarkEnd w:id="7"/>
      <w:bookmarkEnd w:id="8"/>
      <w:bookmarkEnd w:id="9"/>
      <w:bookmarkEnd w:id="10"/>
      <w:bookmarkEnd w:id="11"/>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sz w:val="24"/>
          <w:szCs w:val="24"/>
          <w:lang w:val="en-NZ"/>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NZ"/>
        </w:rPr>
        <w:fldChar w:fldCharType="end"/>
      </w:r>
      <w:r w:rsidRPr="004265FC">
        <w:rPr>
          <w:rFonts w:ascii="Times New Roman" w:hAnsi="Times New Roman"/>
          <w:sz w:val="24"/>
          <w:szCs w:val="24"/>
          <w:lang w:val="en-NZ"/>
        </w:rPr>
        <w:tab/>
        <w:t xml:space="preserve">This </w:t>
      </w:r>
      <w:r w:rsidR="002B6C24" w:rsidRPr="004265FC">
        <w:rPr>
          <w:rFonts w:ascii="Times New Roman" w:hAnsi="Times New Roman"/>
          <w:sz w:val="24"/>
          <w:szCs w:val="24"/>
          <w:lang w:val="en-NZ"/>
        </w:rPr>
        <w:t>R</w:t>
      </w:r>
      <w:r w:rsidRPr="004265FC">
        <w:rPr>
          <w:rFonts w:ascii="Times New Roman" w:hAnsi="Times New Roman"/>
          <w:sz w:val="24"/>
          <w:szCs w:val="24"/>
          <w:lang w:val="en-NZ"/>
        </w:rPr>
        <w:t xml:space="preserve">egulatory </w:t>
      </w:r>
      <w:r w:rsidR="002B6C24" w:rsidRPr="004265FC">
        <w:rPr>
          <w:rFonts w:ascii="Times New Roman" w:hAnsi="Times New Roman"/>
          <w:sz w:val="24"/>
          <w:szCs w:val="24"/>
          <w:lang w:val="en-NZ"/>
        </w:rPr>
        <w:t>I</w:t>
      </w:r>
      <w:r w:rsidRPr="004265FC">
        <w:rPr>
          <w:rFonts w:ascii="Times New Roman" w:hAnsi="Times New Roman"/>
          <w:sz w:val="24"/>
          <w:szCs w:val="24"/>
          <w:lang w:val="en-NZ"/>
        </w:rPr>
        <w:t xml:space="preserve">mpact </w:t>
      </w:r>
      <w:r w:rsidR="002B6C24" w:rsidRPr="004265FC">
        <w:rPr>
          <w:rFonts w:ascii="Times New Roman" w:hAnsi="Times New Roman"/>
          <w:sz w:val="24"/>
          <w:szCs w:val="24"/>
          <w:lang w:val="en-NZ"/>
        </w:rPr>
        <w:t xml:space="preserve">Statement (RIS) </w:t>
      </w:r>
      <w:r w:rsidRPr="004265FC">
        <w:rPr>
          <w:rFonts w:ascii="Times New Roman" w:hAnsi="Times New Roman"/>
          <w:sz w:val="24"/>
          <w:szCs w:val="24"/>
          <w:lang w:val="en-NZ"/>
        </w:rPr>
        <w:t>covers options for improving the debt remission rules in the Income Tax Act 2007.</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b/>
          <w:sz w:val="24"/>
          <w:szCs w:val="24"/>
          <w:lang w:val="en-NZ"/>
        </w:rPr>
      </w:pPr>
      <w:r w:rsidRPr="004265FC">
        <w:rPr>
          <w:rFonts w:ascii="Times New Roman" w:hAnsi="Times New Roman"/>
          <w:b/>
          <w:sz w:val="24"/>
          <w:szCs w:val="24"/>
          <w:lang w:val="en-NZ"/>
        </w:rPr>
        <w:t>Debt remission</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sz w:val="24"/>
          <w:szCs w:val="24"/>
          <w:lang w:val="en-NZ"/>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NZ"/>
        </w:rPr>
        <w:fldChar w:fldCharType="end"/>
      </w:r>
      <w:r w:rsidRPr="004265FC">
        <w:rPr>
          <w:rFonts w:ascii="Times New Roman" w:hAnsi="Times New Roman"/>
          <w:sz w:val="24"/>
          <w:szCs w:val="24"/>
          <w:lang w:val="en-NZ"/>
        </w:rPr>
        <w:tab/>
        <w:t>Debt remission is the extinguishing of a debtor’s liability by operation of law or forgiveness by the creditor.</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sz w:val="24"/>
          <w:szCs w:val="24"/>
          <w:lang w:val="en-NZ"/>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NZ"/>
        </w:rPr>
        <w:fldChar w:fldCharType="end"/>
      </w:r>
      <w:r w:rsidRPr="004265FC">
        <w:rPr>
          <w:rFonts w:ascii="Times New Roman" w:hAnsi="Times New Roman"/>
          <w:sz w:val="24"/>
          <w:szCs w:val="24"/>
          <w:lang w:val="en-NZ"/>
        </w:rPr>
        <w:tab/>
        <w:t>Debt can be remitted when the debtor:</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2B6C24">
      <w:pPr>
        <w:pStyle w:val="ListParagraph"/>
        <w:numPr>
          <w:ilvl w:val="0"/>
          <w:numId w:val="16"/>
        </w:numPr>
        <w:ind w:left="927"/>
        <w:rPr>
          <w:rFonts w:ascii="Times New Roman" w:hAnsi="Times New Roman"/>
          <w:sz w:val="24"/>
          <w:szCs w:val="24"/>
        </w:rPr>
      </w:pPr>
      <w:r w:rsidRPr="004265FC">
        <w:rPr>
          <w:rFonts w:ascii="Times New Roman" w:hAnsi="Times New Roman"/>
          <w:sz w:val="24"/>
          <w:szCs w:val="24"/>
        </w:rPr>
        <w:t>is discharged from making remaining payments;</w:t>
      </w:r>
    </w:p>
    <w:p w:rsidR="002B6C24" w:rsidRPr="004265FC" w:rsidRDefault="002B6C24" w:rsidP="002B6C24">
      <w:pPr>
        <w:pStyle w:val="ListParagraph"/>
        <w:ind w:left="927"/>
        <w:rPr>
          <w:rFonts w:ascii="Times New Roman" w:hAnsi="Times New Roman"/>
          <w:sz w:val="24"/>
          <w:szCs w:val="24"/>
        </w:rPr>
      </w:pPr>
    </w:p>
    <w:p w:rsidR="006744F9" w:rsidRPr="004265FC" w:rsidRDefault="006744F9" w:rsidP="002B6C24">
      <w:pPr>
        <w:pStyle w:val="ListParagraph"/>
        <w:numPr>
          <w:ilvl w:val="0"/>
          <w:numId w:val="16"/>
        </w:numPr>
        <w:ind w:left="927"/>
        <w:rPr>
          <w:rFonts w:ascii="Times New Roman" w:hAnsi="Times New Roman"/>
          <w:sz w:val="24"/>
          <w:szCs w:val="24"/>
        </w:rPr>
      </w:pPr>
      <w:r w:rsidRPr="004265FC">
        <w:rPr>
          <w:rFonts w:ascii="Times New Roman" w:hAnsi="Times New Roman"/>
          <w:sz w:val="24"/>
          <w:szCs w:val="24"/>
        </w:rPr>
        <w:t>is insolvent or liquidated;</w:t>
      </w:r>
    </w:p>
    <w:p w:rsidR="002B6C24" w:rsidRPr="004265FC" w:rsidRDefault="002B6C24" w:rsidP="002B6C24">
      <w:pPr>
        <w:pStyle w:val="ListParagraph"/>
        <w:ind w:left="927"/>
        <w:rPr>
          <w:rFonts w:ascii="Times New Roman" w:hAnsi="Times New Roman"/>
          <w:sz w:val="24"/>
          <w:szCs w:val="24"/>
        </w:rPr>
      </w:pPr>
    </w:p>
    <w:p w:rsidR="006744F9" w:rsidRPr="004265FC" w:rsidRDefault="006744F9" w:rsidP="002B6C24">
      <w:pPr>
        <w:pStyle w:val="ListParagraph"/>
        <w:numPr>
          <w:ilvl w:val="0"/>
          <w:numId w:val="16"/>
        </w:numPr>
        <w:ind w:left="927"/>
        <w:rPr>
          <w:rFonts w:ascii="Times New Roman" w:hAnsi="Times New Roman"/>
          <w:sz w:val="24"/>
          <w:szCs w:val="24"/>
        </w:rPr>
      </w:pPr>
      <w:r w:rsidRPr="004265FC">
        <w:rPr>
          <w:rFonts w:ascii="Times New Roman" w:hAnsi="Times New Roman"/>
          <w:sz w:val="24"/>
          <w:szCs w:val="24"/>
        </w:rPr>
        <w:t>enters into a deed of composition with its creditors that results in full remission; or</w:t>
      </w:r>
    </w:p>
    <w:p w:rsidR="002B6C24" w:rsidRPr="004265FC" w:rsidRDefault="002B6C24" w:rsidP="002B6C24">
      <w:pPr>
        <w:pStyle w:val="ListParagraph"/>
        <w:ind w:left="927"/>
        <w:rPr>
          <w:rFonts w:ascii="Times New Roman" w:hAnsi="Times New Roman"/>
          <w:sz w:val="24"/>
          <w:szCs w:val="24"/>
        </w:rPr>
      </w:pPr>
    </w:p>
    <w:p w:rsidR="006744F9" w:rsidRPr="004265FC" w:rsidRDefault="006744F9" w:rsidP="002B6C24">
      <w:pPr>
        <w:pStyle w:val="ListParagraph"/>
        <w:numPr>
          <w:ilvl w:val="0"/>
          <w:numId w:val="16"/>
        </w:numPr>
        <w:ind w:left="927"/>
        <w:rPr>
          <w:rFonts w:ascii="Times New Roman" w:hAnsi="Times New Roman"/>
          <w:sz w:val="24"/>
          <w:szCs w:val="24"/>
        </w:rPr>
      </w:pPr>
      <w:proofErr w:type="gramStart"/>
      <w:r w:rsidRPr="004265FC">
        <w:rPr>
          <w:rFonts w:ascii="Times New Roman" w:hAnsi="Times New Roman"/>
          <w:sz w:val="24"/>
          <w:szCs w:val="24"/>
        </w:rPr>
        <w:t>has</w:t>
      </w:r>
      <w:proofErr w:type="gramEnd"/>
      <w:r w:rsidRPr="004265FC">
        <w:rPr>
          <w:rFonts w:ascii="Times New Roman" w:hAnsi="Times New Roman"/>
          <w:sz w:val="24"/>
          <w:szCs w:val="24"/>
        </w:rPr>
        <w:t xml:space="preserve"> no obligation to make payments when, because of the passage of time, the debt is irrecoverable or unenforceable.</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sz w:val="24"/>
          <w:szCs w:val="24"/>
          <w:lang w:val="en-NZ"/>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NZ"/>
        </w:rPr>
        <w:fldChar w:fldCharType="end"/>
      </w:r>
      <w:r w:rsidRPr="004265FC">
        <w:rPr>
          <w:rFonts w:ascii="Times New Roman" w:hAnsi="Times New Roman"/>
          <w:sz w:val="24"/>
          <w:szCs w:val="24"/>
          <w:lang w:val="en-NZ"/>
        </w:rPr>
        <w:tab/>
        <w:t xml:space="preserve">The Income Tax Act 2007 provides that the remission of debt causes the debtor to derive remission income under the base price adjustment (BPA) of the financial arrangement rules. </w:t>
      </w:r>
      <w:r w:rsidR="002B6C24" w:rsidRPr="004265FC">
        <w:rPr>
          <w:rFonts w:ascii="Times New Roman" w:hAnsi="Times New Roman"/>
          <w:sz w:val="24"/>
          <w:szCs w:val="24"/>
          <w:lang w:val="en-NZ"/>
        </w:rPr>
        <w:t xml:space="preserve"> </w:t>
      </w:r>
      <w:r w:rsidRPr="004265FC">
        <w:rPr>
          <w:rFonts w:ascii="Times New Roman" w:hAnsi="Times New Roman"/>
          <w:sz w:val="24"/>
          <w:szCs w:val="24"/>
          <w:lang w:val="en-NZ"/>
        </w:rPr>
        <w:t xml:space="preserve">The purpose of the debt remission rules is to recognise the fact that the forgiveness of a debt increases the wealth of the debtor. </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b/>
          <w:sz w:val="24"/>
          <w:szCs w:val="24"/>
          <w:lang w:val="en-NZ"/>
        </w:rPr>
      </w:pPr>
      <w:r w:rsidRPr="004265FC">
        <w:rPr>
          <w:rFonts w:ascii="Times New Roman" w:hAnsi="Times New Roman"/>
          <w:b/>
          <w:sz w:val="24"/>
          <w:szCs w:val="24"/>
          <w:lang w:val="en-NZ"/>
        </w:rPr>
        <w:t>Bad debt deductions</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sz w:val="24"/>
          <w:szCs w:val="24"/>
          <w:lang w:val="en-NZ"/>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NZ"/>
        </w:rPr>
        <w:fldChar w:fldCharType="end"/>
      </w:r>
      <w:r w:rsidRPr="004265FC">
        <w:rPr>
          <w:rFonts w:ascii="Times New Roman" w:hAnsi="Times New Roman"/>
          <w:sz w:val="24"/>
          <w:szCs w:val="24"/>
          <w:lang w:val="en-NZ"/>
        </w:rPr>
        <w:tab/>
        <w:t xml:space="preserve">When the debtor and creditor are not associated persons and the creditor is in the business of holding or dealing in such debt, the creditor generally obtains a deduction for a bad debt under the bad debt rules. </w:t>
      </w:r>
      <w:r w:rsidR="002B6C24" w:rsidRPr="004265FC">
        <w:rPr>
          <w:rFonts w:ascii="Times New Roman" w:hAnsi="Times New Roman"/>
          <w:sz w:val="24"/>
          <w:szCs w:val="24"/>
          <w:lang w:val="en-NZ"/>
        </w:rPr>
        <w:t xml:space="preserve"> </w:t>
      </w:r>
      <w:r w:rsidRPr="004265FC">
        <w:rPr>
          <w:rFonts w:ascii="Times New Roman" w:hAnsi="Times New Roman"/>
          <w:sz w:val="24"/>
          <w:szCs w:val="24"/>
          <w:lang w:val="en-NZ"/>
        </w:rPr>
        <w:t>This means that a debt remission transaction has a symmetrical result; there is income to one party, and a deduction to the other party.</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b/>
          <w:sz w:val="24"/>
          <w:szCs w:val="24"/>
          <w:lang w:val="en-NZ"/>
        </w:rPr>
      </w:pPr>
      <w:r w:rsidRPr="004265FC">
        <w:rPr>
          <w:rFonts w:ascii="Times New Roman" w:hAnsi="Times New Roman"/>
          <w:b/>
          <w:sz w:val="24"/>
          <w:szCs w:val="24"/>
          <w:lang w:val="en-NZ"/>
        </w:rPr>
        <w:t>Associated persons</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sz w:val="24"/>
          <w:szCs w:val="24"/>
          <w:lang w:val="en-NZ"/>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NZ"/>
        </w:rPr>
        <w:fldChar w:fldCharType="end"/>
      </w:r>
      <w:r w:rsidRPr="004265FC">
        <w:rPr>
          <w:rFonts w:ascii="Times New Roman" w:hAnsi="Times New Roman"/>
          <w:sz w:val="24"/>
          <w:szCs w:val="24"/>
          <w:lang w:val="en-NZ"/>
        </w:rPr>
        <w:tab/>
      </w:r>
      <w:r w:rsidR="00627717" w:rsidRPr="004265FC">
        <w:rPr>
          <w:rFonts w:ascii="Times New Roman" w:hAnsi="Times New Roman"/>
          <w:sz w:val="24"/>
          <w:szCs w:val="24"/>
          <w:lang w:val="en-NZ"/>
        </w:rPr>
        <w:t>The Tax Acts have a usual presumption that taxpayers deal with each other at arm’s length.  However, where two taxpayers are connected this presumption falls away and there are a number of particular tax rules that govern transactions between the two taxpayers.  Examples of associated persons include:</w:t>
      </w:r>
    </w:p>
    <w:p w:rsidR="00627717" w:rsidRPr="004265FC" w:rsidRDefault="00627717" w:rsidP="006744F9">
      <w:pPr>
        <w:spacing w:after="0" w:line="240" w:lineRule="auto"/>
        <w:rPr>
          <w:rFonts w:ascii="Times New Roman" w:hAnsi="Times New Roman"/>
          <w:sz w:val="24"/>
          <w:szCs w:val="24"/>
          <w:lang w:val="en-NZ"/>
        </w:rPr>
      </w:pPr>
    </w:p>
    <w:p w:rsidR="00627717" w:rsidRPr="004265FC" w:rsidRDefault="00627717" w:rsidP="00627717">
      <w:pPr>
        <w:pStyle w:val="ListParagraph"/>
        <w:numPr>
          <w:ilvl w:val="0"/>
          <w:numId w:val="23"/>
        </w:numPr>
        <w:ind w:left="1134" w:hanging="567"/>
        <w:rPr>
          <w:rFonts w:ascii="Times New Roman" w:hAnsi="Times New Roman"/>
          <w:sz w:val="24"/>
          <w:szCs w:val="24"/>
        </w:rPr>
      </w:pPr>
      <w:r w:rsidRPr="004265FC">
        <w:rPr>
          <w:rFonts w:ascii="Times New Roman" w:hAnsi="Times New Roman"/>
          <w:sz w:val="24"/>
          <w:szCs w:val="24"/>
        </w:rPr>
        <w:t xml:space="preserve">Two companies where, directly or indirectly, a single shareholder owns 50% or more of the companies; </w:t>
      </w:r>
    </w:p>
    <w:p w:rsidR="00627717" w:rsidRPr="004265FC" w:rsidRDefault="00627717" w:rsidP="00627717">
      <w:pPr>
        <w:pStyle w:val="ListParagraph"/>
        <w:ind w:left="1134"/>
        <w:rPr>
          <w:rFonts w:ascii="Times New Roman" w:hAnsi="Times New Roman"/>
          <w:sz w:val="24"/>
          <w:szCs w:val="24"/>
        </w:rPr>
      </w:pPr>
    </w:p>
    <w:p w:rsidR="00627717" w:rsidRPr="004265FC" w:rsidRDefault="00627717" w:rsidP="00627717">
      <w:pPr>
        <w:pStyle w:val="ListParagraph"/>
        <w:numPr>
          <w:ilvl w:val="0"/>
          <w:numId w:val="23"/>
        </w:numPr>
        <w:ind w:left="1134" w:hanging="567"/>
        <w:rPr>
          <w:rFonts w:ascii="Times New Roman" w:hAnsi="Times New Roman"/>
          <w:sz w:val="24"/>
          <w:szCs w:val="24"/>
        </w:rPr>
      </w:pPr>
      <w:r w:rsidRPr="004265FC">
        <w:rPr>
          <w:rFonts w:ascii="Times New Roman" w:hAnsi="Times New Roman"/>
          <w:sz w:val="24"/>
          <w:szCs w:val="24"/>
        </w:rPr>
        <w:t>Companies and non-corporate shareholders who own 25% or more of them;</w:t>
      </w:r>
    </w:p>
    <w:p w:rsidR="00627717" w:rsidRPr="004265FC" w:rsidRDefault="00627717" w:rsidP="00627717">
      <w:pPr>
        <w:pStyle w:val="ListParagraph"/>
        <w:ind w:left="1134"/>
        <w:rPr>
          <w:rFonts w:ascii="Times New Roman" w:hAnsi="Times New Roman"/>
          <w:sz w:val="24"/>
          <w:szCs w:val="24"/>
        </w:rPr>
      </w:pPr>
    </w:p>
    <w:p w:rsidR="00627717" w:rsidRPr="004265FC" w:rsidRDefault="00627717" w:rsidP="00627717">
      <w:pPr>
        <w:pStyle w:val="ListParagraph"/>
        <w:numPr>
          <w:ilvl w:val="0"/>
          <w:numId w:val="23"/>
        </w:numPr>
        <w:ind w:left="1134" w:hanging="567"/>
        <w:rPr>
          <w:rFonts w:ascii="Times New Roman" w:hAnsi="Times New Roman"/>
          <w:sz w:val="24"/>
          <w:szCs w:val="24"/>
        </w:rPr>
      </w:pPr>
      <w:r w:rsidRPr="004265FC">
        <w:rPr>
          <w:rFonts w:ascii="Times New Roman" w:hAnsi="Times New Roman"/>
          <w:sz w:val="24"/>
          <w:szCs w:val="24"/>
        </w:rPr>
        <w:t>Partners and their partnerships; and</w:t>
      </w:r>
    </w:p>
    <w:p w:rsidR="00627717" w:rsidRPr="004265FC" w:rsidRDefault="00627717" w:rsidP="00627717">
      <w:pPr>
        <w:pStyle w:val="ListParagraph"/>
        <w:ind w:left="1134"/>
        <w:rPr>
          <w:rFonts w:ascii="Times New Roman" w:hAnsi="Times New Roman"/>
          <w:sz w:val="24"/>
          <w:szCs w:val="24"/>
        </w:rPr>
      </w:pPr>
    </w:p>
    <w:p w:rsidR="00627717" w:rsidRPr="004265FC" w:rsidRDefault="00627717" w:rsidP="00627717">
      <w:pPr>
        <w:pStyle w:val="ListParagraph"/>
        <w:numPr>
          <w:ilvl w:val="0"/>
          <w:numId w:val="23"/>
        </w:numPr>
        <w:ind w:left="1134" w:hanging="567"/>
        <w:rPr>
          <w:rFonts w:ascii="Times New Roman" w:hAnsi="Times New Roman"/>
          <w:sz w:val="24"/>
          <w:szCs w:val="24"/>
        </w:rPr>
      </w:pPr>
      <w:r w:rsidRPr="004265FC">
        <w:rPr>
          <w:rFonts w:ascii="Times New Roman" w:hAnsi="Times New Roman"/>
          <w:sz w:val="24"/>
          <w:szCs w:val="24"/>
        </w:rPr>
        <w:t>Close relations (e.g. brothers).</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b/>
          <w:sz w:val="24"/>
          <w:szCs w:val="24"/>
          <w:lang w:val="en-NZ"/>
        </w:rPr>
      </w:pPr>
      <w:r w:rsidRPr="004265FC">
        <w:rPr>
          <w:rFonts w:ascii="Times New Roman" w:hAnsi="Times New Roman"/>
          <w:b/>
          <w:sz w:val="24"/>
          <w:szCs w:val="24"/>
          <w:lang w:val="en-NZ"/>
        </w:rPr>
        <w:t>Associated persons cannot claim bad debt deductions</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sz w:val="24"/>
          <w:szCs w:val="24"/>
          <w:lang w:val="en-NZ"/>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NZ"/>
        </w:rPr>
        <w:fldChar w:fldCharType="end"/>
      </w:r>
      <w:r w:rsidRPr="004265FC">
        <w:rPr>
          <w:rFonts w:ascii="Times New Roman" w:hAnsi="Times New Roman"/>
          <w:sz w:val="24"/>
          <w:szCs w:val="24"/>
          <w:lang w:val="en-NZ"/>
        </w:rPr>
        <w:tab/>
        <w:t>An associated person creditor is denied a bad debt deduction</w:t>
      </w:r>
      <w:r w:rsidR="00AA515D" w:rsidRPr="004265FC">
        <w:rPr>
          <w:rFonts w:ascii="Times New Roman" w:hAnsi="Times New Roman"/>
          <w:sz w:val="24"/>
          <w:szCs w:val="24"/>
          <w:lang w:val="en-NZ"/>
        </w:rPr>
        <w:t xml:space="preserve"> for the principal of a debt</w:t>
      </w:r>
      <w:r w:rsidRPr="004265FC">
        <w:rPr>
          <w:rFonts w:ascii="Times New Roman" w:hAnsi="Times New Roman"/>
          <w:sz w:val="24"/>
          <w:szCs w:val="24"/>
          <w:lang w:val="en-NZ"/>
        </w:rPr>
        <w:t>.</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sz w:val="24"/>
          <w:szCs w:val="24"/>
          <w:lang w:val="en-NZ"/>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NZ"/>
        </w:rPr>
        <w:fldChar w:fldCharType="end"/>
      </w:r>
      <w:r w:rsidRPr="004265FC">
        <w:rPr>
          <w:rFonts w:ascii="Times New Roman" w:hAnsi="Times New Roman"/>
          <w:sz w:val="24"/>
          <w:szCs w:val="24"/>
          <w:lang w:val="en-NZ"/>
        </w:rPr>
        <w:tab/>
      </w:r>
      <w:r w:rsidR="00AA515D" w:rsidRPr="004265FC">
        <w:rPr>
          <w:rFonts w:ascii="Times New Roman" w:hAnsi="Times New Roman"/>
          <w:sz w:val="24"/>
          <w:szCs w:val="24"/>
          <w:lang w:val="en-NZ"/>
        </w:rPr>
        <w:t xml:space="preserve">This </w:t>
      </w:r>
      <w:r w:rsidRPr="004265FC">
        <w:rPr>
          <w:rFonts w:ascii="Times New Roman" w:hAnsi="Times New Roman"/>
          <w:sz w:val="24"/>
          <w:szCs w:val="24"/>
          <w:lang w:val="en-NZ"/>
        </w:rPr>
        <w:t xml:space="preserve">associated </w:t>
      </w:r>
      <w:proofErr w:type="gramStart"/>
      <w:r w:rsidRPr="004265FC">
        <w:rPr>
          <w:rFonts w:ascii="Times New Roman" w:hAnsi="Times New Roman"/>
          <w:sz w:val="24"/>
          <w:szCs w:val="24"/>
          <w:lang w:val="en-NZ"/>
        </w:rPr>
        <w:t>persons</w:t>
      </w:r>
      <w:proofErr w:type="gramEnd"/>
      <w:r w:rsidRPr="004265FC">
        <w:rPr>
          <w:rFonts w:ascii="Times New Roman" w:hAnsi="Times New Roman"/>
          <w:sz w:val="24"/>
          <w:szCs w:val="24"/>
          <w:lang w:val="en-NZ"/>
        </w:rPr>
        <w:t xml:space="preserve"> </w:t>
      </w:r>
      <w:r w:rsidR="00033413" w:rsidRPr="004265FC">
        <w:rPr>
          <w:rFonts w:ascii="Times New Roman" w:hAnsi="Times New Roman"/>
          <w:sz w:val="24"/>
          <w:szCs w:val="24"/>
          <w:lang w:val="en-NZ"/>
        </w:rPr>
        <w:t xml:space="preserve">bad debt deduction </w:t>
      </w:r>
      <w:r w:rsidRPr="004265FC">
        <w:rPr>
          <w:rFonts w:ascii="Times New Roman" w:hAnsi="Times New Roman"/>
          <w:sz w:val="24"/>
          <w:szCs w:val="24"/>
          <w:lang w:val="en-NZ"/>
        </w:rPr>
        <w:t xml:space="preserve">rule has been in place in one form or another since the financial arrangements rules were introduced in 1986. </w:t>
      </w:r>
      <w:r w:rsidR="002B6C24" w:rsidRPr="004265FC">
        <w:rPr>
          <w:rFonts w:ascii="Times New Roman" w:hAnsi="Times New Roman"/>
          <w:sz w:val="24"/>
          <w:szCs w:val="24"/>
          <w:lang w:val="en-NZ"/>
        </w:rPr>
        <w:t xml:space="preserve"> </w:t>
      </w:r>
      <w:r w:rsidRPr="004265FC">
        <w:rPr>
          <w:rFonts w:ascii="Times New Roman" w:hAnsi="Times New Roman"/>
          <w:sz w:val="24"/>
          <w:szCs w:val="24"/>
          <w:lang w:val="en-NZ"/>
        </w:rPr>
        <w:t xml:space="preserve">A shareholder has a choice of investing in a company or partnership by way of debt or equity. The reason for the associated </w:t>
      </w:r>
      <w:r w:rsidR="00AA515D" w:rsidRPr="004265FC">
        <w:rPr>
          <w:rFonts w:ascii="Times New Roman" w:hAnsi="Times New Roman"/>
          <w:sz w:val="24"/>
          <w:szCs w:val="24"/>
          <w:lang w:val="en-NZ"/>
        </w:rPr>
        <w:t xml:space="preserve">person </w:t>
      </w:r>
      <w:r w:rsidRPr="004265FC">
        <w:rPr>
          <w:rFonts w:ascii="Times New Roman" w:hAnsi="Times New Roman"/>
          <w:sz w:val="24"/>
          <w:szCs w:val="24"/>
          <w:lang w:val="en-NZ"/>
        </w:rPr>
        <w:t xml:space="preserve">bad debt prohibition is that allowing a deduction for a bad debt would bias investment towards debt, as all gains </w:t>
      </w:r>
      <w:r w:rsidR="00033413" w:rsidRPr="004265FC">
        <w:rPr>
          <w:rFonts w:ascii="Times New Roman" w:hAnsi="Times New Roman"/>
          <w:sz w:val="24"/>
          <w:szCs w:val="24"/>
          <w:lang w:val="en-NZ"/>
        </w:rPr>
        <w:t xml:space="preserve">from the investment </w:t>
      </w:r>
      <w:r w:rsidRPr="004265FC">
        <w:rPr>
          <w:rFonts w:ascii="Times New Roman" w:hAnsi="Times New Roman"/>
          <w:sz w:val="24"/>
          <w:szCs w:val="24"/>
          <w:lang w:val="en-NZ"/>
        </w:rPr>
        <w:t xml:space="preserve">will be able to be attributed to the equity investment only, whereas losses could be attributed over both </w:t>
      </w:r>
      <w:r w:rsidR="00033413" w:rsidRPr="004265FC">
        <w:rPr>
          <w:rFonts w:ascii="Times New Roman" w:hAnsi="Times New Roman"/>
          <w:sz w:val="24"/>
          <w:szCs w:val="24"/>
          <w:lang w:val="en-NZ"/>
        </w:rPr>
        <w:t xml:space="preserve">equity and debt </w:t>
      </w:r>
      <w:r w:rsidR="003A6D02" w:rsidRPr="004265FC">
        <w:rPr>
          <w:rFonts w:ascii="Times New Roman" w:hAnsi="Times New Roman"/>
          <w:sz w:val="24"/>
          <w:szCs w:val="24"/>
          <w:lang w:val="en-NZ"/>
        </w:rPr>
        <w:t>resulting in a one sided tax deduction from the amount that can be attributed to the debt</w:t>
      </w:r>
      <w:r w:rsidRPr="004265FC">
        <w:rPr>
          <w:rFonts w:ascii="Times New Roman" w:hAnsi="Times New Roman"/>
          <w:sz w:val="24"/>
          <w:szCs w:val="24"/>
          <w:lang w:val="en-NZ"/>
        </w:rPr>
        <w:t xml:space="preserve">. </w:t>
      </w:r>
      <w:r w:rsidR="002B6C24" w:rsidRPr="004265FC">
        <w:rPr>
          <w:rFonts w:ascii="Times New Roman" w:hAnsi="Times New Roman"/>
          <w:sz w:val="24"/>
          <w:szCs w:val="24"/>
          <w:lang w:val="en-NZ"/>
        </w:rPr>
        <w:t xml:space="preserve"> </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b/>
          <w:sz w:val="24"/>
          <w:szCs w:val="24"/>
          <w:lang w:val="en-NZ"/>
        </w:rPr>
      </w:pPr>
      <w:r w:rsidRPr="004265FC">
        <w:rPr>
          <w:rFonts w:ascii="Times New Roman" w:hAnsi="Times New Roman"/>
          <w:b/>
          <w:sz w:val="24"/>
          <w:szCs w:val="24"/>
          <w:lang w:val="en-NZ"/>
        </w:rPr>
        <w:t xml:space="preserve">Debt remission between associated persons is therefore asymmetrical, despite no increase in wealth </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sz w:val="24"/>
          <w:szCs w:val="24"/>
          <w:lang w:val="en-NZ"/>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NZ"/>
        </w:rPr>
        <w:fldChar w:fldCharType="end"/>
      </w:r>
      <w:r w:rsidRPr="004265FC">
        <w:rPr>
          <w:rFonts w:ascii="Times New Roman" w:hAnsi="Times New Roman"/>
          <w:sz w:val="24"/>
          <w:szCs w:val="24"/>
          <w:lang w:val="en-NZ"/>
        </w:rPr>
        <w:tab/>
        <w:t xml:space="preserve">The combination of these two sets of rules – the debt remission income rules and the denial of bad debt deductions for associated </w:t>
      </w:r>
      <w:proofErr w:type="gramStart"/>
      <w:r w:rsidRPr="004265FC">
        <w:rPr>
          <w:rFonts w:ascii="Times New Roman" w:hAnsi="Times New Roman"/>
          <w:sz w:val="24"/>
          <w:szCs w:val="24"/>
          <w:lang w:val="en-NZ"/>
        </w:rPr>
        <w:t>persons</w:t>
      </w:r>
      <w:proofErr w:type="gramEnd"/>
      <w:r w:rsidRPr="004265FC">
        <w:rPr>
          <w:rFonts w:ascii="Times New Roman" w:hAnsi="Times New Roman"/>
          <w:sz w:val="24"/>
          <w:szCs w:val="24"/>
          <w:lang w:val="en-NZ"/>
        </w:rPr>
        <w:t xml:space="preserve"> rules, means that a debt remission between these two parties results in an asymmetric result.  There is income to one party, but the other party cannot claim a deduction. </w:t>
      </w:r>
      <w:r w:rsidR="002B6C24" w:rsidRPr="004265FC">
        <w:rPr>
          <w:rFonts w:ascii="Times New Roman" w:hAnsi="Times New Roman"/>
          <w:sz w:val="24"/>
          <w:szCs w:val="24"/>
          <w:lang w:val="en-NZ"/>
        </w:rPr>
        <w:t xml:space="preserve"> </w:t>
      </w:r>
      <w:r w:rsidRPr="004265FC">
        <w:rPr>
          <w:rFonts w:ascii="Times New Roman" w:hAnsi="Times New Roman"/>
          <w:sz w:val="24"/>
          <w:szCs w:val="24"/>
          <w:lang w:val="en-NZ"/>
        </w:rPr>
        <w:t>There is</w:t>
      </w:r>
      <w:r w:rsidR="003A6D02" w:rsidRPr="004265FC">
        <w:rPr>
          <w:rFonts w:ascii="Times New Roman" w:hAnsi="Times New Roman"/>
          <w:sz w:val="24"/>
          <w:szCs w:val="24"/>
          <w:lang w:val="en-NZ"/>
        </w:rPr>
        <w:t xml:space="preserve"> often</w:t>
      </w:r>
      <w:r w:rsidRPr="004265FC">
        <w:rPr>
          <w:rFonts w:ascii="Times New Roman" w:hAnsi="Times New Roman"/>
          <w:sz w:val="24"/>
          <w:szCs w:val="24"/>
          <w:lang w:val="en-NZ"/>
        </w:rPr>
        <w:t>, however, no change in wealth of the group of associated persons, and therefore no economic transaction that ought to be taxed.</w:t>
      </w:r>
    </w:p>
    <w:p w:rsidR="006744F9" w:rsidRPr="004265FC" w:rsidRDefault="006744F9" w:rsidP="006744F9">
      <w:pPr>
        <w:spacing w:after="0" w:line="240" w:lineRule="auto"/>
        <w:rPr>
          <w:rFonts w:ascii="Times New Roman" w:hAnsi="Times New Roman"/>
          <w:sz w:val="24"/>
          <w:szCs w:val="24"/>
          <w:lang w:val="en-NZ"/>
        </w:rPr>
      </w:pPr>
    </w:p>
    <w:p w:rsidR="006744F9"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NZ"/>
        </w:rPr>
        <w:fldChar w:fldCharType="end"/>
      </w:r>
      <w:r w:rsidRPr="004265FC">
        <w:rPr>
          <w:rFonts w:ascii="Times New Roman" w:hAnsi="Times New Roman"/>
          <w:sz w:val="24"/>
          <w:szCs w:val="24"/>
          <w:lang w:val="en-NZ"/>
        </w:rPr>
        <w:tab/>
        <w:t xml:space="preserve">The </w:t>
      </w:r>
      <w:r w:rsidRPr="004265FC">
        <w:rPr>
          <w:rFonts w:ascii="Times New Roman" w:hAnsi="Times New Roman"/>
          <w:sz w:val="24"/>
          <w:szCs w:val="24"/>
          <w:lang w:val="en-AU"/>
        </w:rPr>
        <w:t xml:space="preserve">asymmetric taxation outcome is best illustrated in the wholly-owned group of </w:t>
      </w:r>
      <w:proofErr w:type="gramStart"/>
      <w:r w:rsidRPr="004265FC">
        <w:rPr>
          <w:rFonts w:ascii="Times New Roman" w:hAnsi="Times New Roman"/>
          <w:sz w:val="24"/>
          <w:szCs w:val="24"/>
          <w:lang w:val="en-AU"/>
        </w:rPr>
        <w:t>companies</w:t>
      </w:r>
      <w:proofErr w:type="gramEnd"/>
      <w:r w:rsidRPr="004265FC">
        <w:rPr>
          <w:rFonts w:ascii="Times New Roman" w:hAnsi="Times New Roman"/>
          <w:sz w:val="24"/>
          <w:szCs w:val="24"/>
          <w:lang w:val="en-AU"/>
        </w:rPr>
        <w:t xml:space="preserve"> scenario. </w:t>
      </w:r>
      <w:r w:rsidR="002B6C24" w:rsidRPr="004265FC">
        <w:rPr>
          <w:rFonts w:ascii="Times New Roman" w:hAnsi="Times New Roman"/>
          <w:sz w:val="24"/>
          <w:szCs w:val="24"/>
          <w:lang w:val="en-AU"/>
        </w:rPr>
        <w:t xml:space="preserve"> </w:t>
      </w:r>
      <w:r w:rsidRPr="004265FC">
        <w:rPr>
          <w:rFonts w:ascii="Times New Roman" w:hAnsi="Times New Roman"/>
          <w:sz w:val="24"/>
          <w:szCs w:val="24"/>
          <w:lang w:val="en-AU"/>
        </w:rPr>
        <w:t xml:space="preserve">The parent company (the creditor) lends to a subsidiary (the debtor) and sometime later this loan is </w:t>
      </w:r>
      <w:r w:rsidR="003A6D02" w:rsidRPr="004265FC">
        <w:rPr>
          <w:rFonts w:ascii="Times New Roman" w:hAnsi="Times New Roman"/>
          <w:sz w:val="24"/>
          <w:szCs w:val="24"/>
          <w:lang w:val="en-AU"/>
        </w:rPr>
        <w:t xml:space="preserve">remitted </w:t>
      </w:r>
      <w:r w:rsidRPr="004265FC">
        <w:rPr>
          <w:rFonts w:ascii="Times New Roman" w:hAnsi="Times New Roman"/>
          <w:sz w:val="24"/>
          <w:szCs w:val="24"/>
          <w:lang w:val="en-AU"/>
        </w:rPr>
        <w:t xml:space="preserve">(perhaps because the subsidiaries balance sheet needs shoring up). </w:t>
      </w:r>
      <w:r w:rsidR="002B6C24" w:rsidRPr="004265FC">
        <w:rPr>
          <w:rFonts w:ascii="Times New Roman" w:hAnsi="Times New Roman"/>
          <w:sz w:val="24"/>
          <w:szCs w:val="24"/>
          <w:lang w:val="en-AU"/>
        </w:rPr>
        <w:t xml:space="preserve"> </w:t>
      </w:r>
      <w:r w:rsidRPr="004265FC">
        <w:rPr>
          <w:rFonts w:ascii="Times New Roman" w:hAnsi="Times New Roman"/>
          <w:sz w:val="24"/>
          <w:szCs w:val="24"/>
          <w:lang w:val="en-AU"/>
        </w:rPr>
        <w:t xml:space="preserve">The debt </w:t>
      </w:r>
      <w:r w:rsidR="003A6D02" w:rsidRPr="004265FC">
        <w:rPr>
          <w:rFonts w:ascii="Times New Roman" w:hAnsi="Times New Roman"/>
          <w:sz w:val="24"/>
          <w:szCs w:val="24"/>
          <w:lang w:val="en-AU"/>
        </w:rPr>
        <w:t xml:space="preserve">remission </w:t>
      </w:r>
      <w:r w:rsidRPr="004265FC">
        <w:rPr>
          <w:rFonts w:ascii="Times New Roman" w:hAnsi="Times New Roman"/>
          <w:sz w:val="24"/>
          <w:szCs w:val="24"/>
          <w:lang w:val="en-AU"/>
        </w:rPr>
        <w:t xml:space="preserve">is an intra-group transaction that does not change the </w:t>
      </w:r>
      <w:r w:rsidR="002B6C24" w:rsidRPr="004265FC">
        <w:rPr>
          <w:rFonts w:ascii="Times New Roman" w:hAnsi="Times New Roman"/>
          <w:sz w:val="24"/>
          <w:szCs w:val="24"/>
          <w:lang w:val="en-AU"/>
        </w:rPr>
        <w:t>wealth</w:t>
      </w:r>
      <w:r w:rsidRPr="004265FC">
        <w:rPr>
          <w:rFonts w:ascii="Times New Roman" w:hAnsi="Times New Roman"/>
          <w:sz w:val="24"/>
          <w:szCs w:val="24"/>
          <w:lang w:val="en-AU"/>
        </w:rPr>
        <w:t xml:space="preserve"> or </w:t>
      </w:r>
      <w:r w:rsidR="002B6C24" w:rsidRPr="004265FC">
        <w:rPr>
          <w:rFonts w:ascii="Times New Roman" w:hAnsi="Times New Roman"/>
          <w:sz w:val="24"/>
          <w:szCs w:val="24"/>
          <w:lang w:val="en-AU"/>
        </w:rPr>
        <w:t xml:space="preserve">ownership </w:t>
      </w:r>
      <w:r w:rsidRPr="004265FC">
        <w:rPr>
          <w:rFonts w:ascii="Times New Roman" w:hAnsi="Times New Roman"/>
          <w:sz w:val="24"/>
          <w:szCs w:val="24"/>
          <w:lang w:val="en-AU"/>
        </w:rPr>
        <w:t xml:space="preserve">of the group in any way. </w:t>
      </w:r>
      <w:r w:rsidR="002B6C24" w:rsidRPr="004265FC">
        <w:rPr>
          <w:rFonts w:ascii="Times New Roman" w:hAnsi="Times New Roman"/>
          <w:sz w:val="24"/>
          <w:szCs w:val="24"/>
          <w:lang w:val="en-AU"/>
        </w:rPr>
        <w:t xml:space="preserve"> </w:t>
      </w:r>
      <w:r w:rsidRPr="004265FC">
        <w:rPr>
          <w:rFonts w:ascii="Times New Roman" w:hAnsi="Times New Roman"/>
          <w:sz w:val="24"/>
          <w:szCs w:val="24"/>
          <w:lang w:val="en-AU"/>
        </w:rPr>
        <w:t xml:space="preserve">The debtor derives taxable debt remission income </w:t>
      </w:r>
      <w:r w:rsidR="003A6D02" w:rsidRPr="004265FC">
        <w:rPr>
          <w:rFonts w:ascii="Times New Roman" w:hAnsi="Times New Roman"/>
          <w:sz w:val="24"/>
          <w:szCs w:val="24"/>
          <w:lang w:val="en-AU"/>
        </w:rPr>
        <w:t xml:space="preserve">but </w:t>
      </w:r>
      <w:r w:rsidRPr="004265FC">
        <w:rPr>
          <w:rFonts w:ascii="Times New Roman" w:hAnsi="Times New Roman"/>
          <w:sz w:val="24"/>
          <w:szCs w:val="24"/>
          <w:lang w:val="en-AU"/>
        </w:rPr>
        <w:t>the creditor is denied a bad debt taxation deduction.</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NZ"/>
        </w:rPr>
        <w:fldChar w:fldCharType="begin"/>
      </w:r>
      <w:r w:rsidRPr="004265FC">
        <w:rPr>
          <w:rFonts w:ascii="Times New Roman" w:hAnsi="Times New Roman"/>
          <w:sz w:val="24"/>
          <w:szCs w:val="24"/>
          <w:lang w:val="en-NZ"/>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NZ"/>
        </w:rPr>
        <w:tab/>
      </w:r>
      <w:r w:rsidRPr="004265FC">
        <w:rPr>
          <w:rFonts w:ascii="Times New Roman" w:hAnsi="Times New Roman"/>
          <w:sz w:val="24"/>
          <w:szCs w:val="24"/>
          <w:lang w:val="en-AU"/>
        </w:rPr>
        <w:t xml:space="preserve">The example below illustrates the core problem.  On Day 0 Parent Co lends $100 to Sub Co.  On day 365 the debt is </w:t>
      </w:r>
      <w:r w:rsidR="003A6D02" w:rsidRPr="004265FC">
        <w:rPr>
          <w:rFonts w:ascii="Times New Roman" w:hAnsi="Times New Roman"/>
          <w:sz w:val="24"/>
          <w:szCs w:val="24"/>
          <w:lang w:val="en-AU"/>
        </w:rPr>
        <w:t xml:space="preserve">remitted </w:t>
      </w:r>
      <w:r w:rsidRPr="004265FC">
        <w:rPr>
          <w:rFonts w:ascii="Times New Roman" w:hAnsi="Times New Roman"/>
          <w:sz w:val="24"/>
          <w:szCs w:val="24"/>
          <w:lang w:val="en-AU"/>
        </w:rPr>
        <w:t xml:space="preserve">so that </w:t>
      </w:r>
      <w:r w:rsidRPr="004265FC">
        <w:rPr>
          <w:rFonts w:ascii="Times New Roman" w:hAnsi="Times New Roman"/>
          <w:sz w:val="24"/>
          <w:szCs w:val="24"/>
        </w:rPr>
        <w:t xml:space="preserve">the capital of Sub Co is increased to $300 and the loan balance reduces to zero.  The result is the same if the debt is </w:t>
      </w:r>
      <w:r w:rsidR="003A6D02" w:rsidRPr="004265FC">
        <w:rPr>
          <w:rFonts w:ascii="Times New Roman" w:hAnsi="Times New Roman"/>
          <w:sz w:val="24"/>
          <w:szCs w:val="24"/>
        </w:rPr>
        <w:t>capitalised</w:t>
      </w:r>
      <w:r w:rsidRPr="004265FC">
        <w:rPr>
          <w:rFonts w:ascii="Times New Roman" w:hAnsi="Times New Roman"/>
          <w:sz w:val="24"/>
          <w:szCs w:val="24"/>
        </w:rPr>
        <w:t>.</w:t>
      </w:r>
    </w:p>
    <w:p w:rsidR="002B6C24" w:rsidRPr="004265FC" w:rsidRDefault="002B6C24" w:rsidP="006744F9">
      <w:pPr>
        <w:spacing w:after="0" w:line="240" w:lineRule="auto"/>
        <w:rPr>
          <w:rFonts w:ascii="Times New Roman" w:hAnsi="Times New Roman"/>
          <w:sz w:val="24"/>
          <w:szCs w:val="24"/>
          <w:lang w:val="en-NZ"/>
        </w:rPr>
      </w:pPr>
    </w:p>
    <w:p w:rsidR="006744F9" w:rsidRPr="004265FC" w:rsidRDefault="002B6C24" w:rsidP="006744F9">
      <w:pPr>
        <w:spacing w:after="0" w:line="240" w:lineRule="auto"/>
        <w:rPr>
          <w:rFonts w:ascii="Times New Roman" w:hAnsi="Times New Roman"/>
          <w:b/>
          <w:i/>
          <w:sz w:val="24"/>
          <w:szCs w:val="24"/>
          <w:lang w:val="en-AU"/>
        </w:rPr>
      </w:pPr>
      <w:r w:rsidRPr="004265FC">
        <w:rPr>
          <w:rFonts w:ascii="Times New Roman" w:hAnsi="Times New Roman"/>
          <w:b/>
          <w:i/>
          <w:sz w:val="24"/>
          <w:szCs w:val="24"/>
          <w:lang w:val="en-AU"/>
        </w:rPr>
        <w:t>Example</w:t>
      </w:r>
      <w:r w:rsidR="00D4003E" w:rsidRPr="004265FC">
        <w:rPr>
          <w:rFonts w:ascii="Times New Roman" w:hAnsi="Times New Roman"/>
          <w:b/>
          <w:i/>
          <w:sz w:val="24"/>
          <w:szCs w:val="24"/>
          <w:lang w:val="en-AU"/>
        </w:rPr>
        <w:t xml:space="preserve"> 1</w:t>
      </w:r>
    </w:p>
    <w:p w:rsidR="002B6C24" w:rsidRPr="004265FC" w:rsidRDefault="002B6C24" w:rsidP="006744F9">
      <w:pPr>
        <w:spacing w:after="0" w:line="240" w:lineRule="auto"/>
        <w:rPr>
          <w:rFonts w:ascii="Times New Roman" w:hAnsi="Times New Roman"/>
          <w:sz w:val="24"/>
          <w:szCs w:val="24"/>
          <w:lang w:val="en-AU"/>
        </w:rPr>
      </w:pPr>
    </w:p>
    <w:p w:rsidR="00A159CE" w:rsidRPr="004265FC" w:rsidRDefault="002B6C24" w:rsidP="006744F9">
      <w:pPr>
        <w:spacing w:after="0" w:line="240" w:lineRule="auto"/>
        <w:rPr>
          <w:rFonts w:ascii="Times New Roman" w:hAnsi="Times New Roman"/>
          <w:sz w:val="24"/>
          <w:szCs w:val="24"/>
          <w:lang w:val="en-AU"/>
        </w:rPr>
      </w:pPr>
      <w:r w:rsidRPr="004265FC">
        <w:rPr>
          <w:rFonts w:ascii="Times New Roman" w:hAnsi="Times New Roman"/>
          <w:noProof/>
          <w:sz w:val="24"/>
          <w:szCs w:val="24"/>
          <w:lang w:val="en-NZ" w:eastAsia="en-NZ"/>
        </w:rPr>
        <mc:AlternateContent>
          <mc:Choice Requires="wps">
            <w:drawing>
              <wp:anchor distT="0" distB="0" distL="114300" distR="114300" simplePos="0" relativeHeight="251663360" behindDoc="0" locked="0" layoutInCell="1" allowOverlap="1" wp14:anchorId="79C919ED" wp14:editId="32F47FE7">
                <wp:simplePos x="0" y="0"/>
                <wp:positionH relativeFrom="column">
                  <wp:posOffset>1296035</wp:posOffset>
                </wp:positionH>
                <wp:positionV relativeFrom="paragraph">
                  <wp:posOffset>64770</wp:posOffset>
                </wp:positionV>
                <wp:extent cx="596265" cy="317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962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5FC" w:rsidRPr="002B6C24" w:rsidRDefault="004265FC" w:rsidP="00AA515D">
                            <w:pPr>
                              <w:jc w:val="center"/>
                              <w:rPr>
                                <w:sz w:val="18"/>
                              </w:rPr>
                            </w:pPr>
                            <w:r w:rsidRPr="002B6C24">
                              <w:rPr>
                                <w:sz w:val="18"/>
                              </w:rPr>
                              <w:t>Day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05pt;margin-top:5.1pt;width:46.95pt;height: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" filled="f" stroked="f" strokeweight=".5pt">
                <v:textbox>
                  <w:txbxContent>
                    <w:p w:rsidR="002A1983" w:rsidRPr="002B6C24" w:rsidRDefault="002A1983" w:rsidP="00AA515D">
                      <w:pPr>
                        <w:jc w:val="center"/>
                        <w:rPr>
                          <w:sz w:val="18"/>
                        </w:rPr>
                      </w:pPr>
                      <w:r w:rsidRPr="002B6C24">
                        <w:rPr>
                          <w:sz w:val="18"/>
                        </w:rPr>
                        <w:t>Day 0</w:t>
                      </w:r>
                    </w:p>
                  </w:txbxContent>
                </v:textbox>
              </v:shape>
            </w:pict>
          </mc:Fallback>
        </mc:AlternateContent>
      </w:r>
      <w:r w:rsidR="003143E3" w:rsidRPr="004265FC">
        <w:rPr>
          <w:rFonts w:ascii="Times New Roman" w:hAnsi="Times New Roman"/>
          <w:b/>
          <w:noProof/>
          <w:sz w:val="24"/>
          <w:szCs w:val="24"/>
          <w:lang w:val="en-NZ" w:eastAsia="en-NZ"/>
        </w:rPr>
        <mc:AlternateContent>
          <mc:Choice Requires="wps">
            <w:drawing>
              <wp:anchor distT="0" distB="0" distL="114300" distR="114300" simplePos="0" relativeHeight="251673600" behindDoc="0" locked="0" layoutInCell="1" allowOverlap="1" wp14:anchorId="68DB7C7C" wp14:editId="47438A65">
                <wp:simplePos x="0" y="0"/>
                <wp:positionH relativeFrom="column">
                  <wp:posOffset>3613150</wp:posOffset>
                </wp:positionH>
                <wp:positionV relativeFrom="paragraph">
                  <wp:posOffset>60463</wp:posOffset>
                </wp:positionV>
                <wp:extent cx="720725" cy="3175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207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5FC" w:rsidRPr="002B6C24" w:rsidRDefault="004265FC" w:rsidP="00141828">
                            <w:pPr>
                              <w:rPr>
                                <w:sz w:val="18"/>
                              </w:rPr>
                            </w:pPr>
                            <w:r w:rsidRPr="002B6C24">
                              <w:rPr>
                                <w:sz w:val="18"/>
                              </w:rPr>
                              <w:t>Day 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margin-left:284.5pt;margin-top:4.75pt;width:56.75pt;height: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" filled="f" stroked="f" strokeweight=".5pt">
                <v:textbox>
                  <w:txbxContent>
                    <w:p w:rsidR="004B5E81" w:rsidRPr="002B6C24" w:rsidRDefault="004B5E81" w:rsidP="00141828">
                      <w:pPr>
                        <w:rPr>
                          <w:sz w:val="18"/>
                        </w:rPr>
                      </w:pPr>
                      <w:r w:rsidRPr="002B6C24">
                        <w:rPr>
                          <w:sz w:val="18"/>
                        </w:rPr>
                        <w:t>Day 365</w:t>
                      </w:r>
                    </w:p>
                  </w:txbxContent>
                </v:textbox>
              </v:shape>
            </w:pict>
          </mc:Fallback>
        </mc:AlternateContent>
      </w:r>
      <w:r w:rsidR="00141828" w:rsidRPr="004265FC">
        <w:rPr>
          <w:rFonts w:ascii="Times New Roman" w:hAnsi="Times New Roman"/>
          <w:noProof/>
          <w:sz w:val="24"/>
          <w:szCs w:val="24"/>
          <w:lang w:val="en-NZ" w:eastAsia="en-NZ"/>
        </w:rPr>
        <mc:AlternateContent>
          <mc:Choice Requires="wps">
            <w:drawing>
              <wp:anchor distT="0" distB="0" distL="114300" distR="114300" simplePos="0" relativeHeight="251675648" behindDoc="0" locked="0" layoutInCell="1" allowOverlap="1" wp14:anchorId="05212D5F" wp14:editId="64D63F78">
                <wp:simplePos x="0" y="0"/>
                <wp:positionH relativeFrom="column">
                  <wp:posOffset>3211195</wp:posOffset>
                </wp:positionH>
                <wp:positionV relativeFrom="paragraph">
                  <wp:posOffset>1036955</wp:posOffset>
                </wp:positionV>
                <wp:extent cx="516255" cy="49149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91490"/>
                        </a:xfrm>
                        <a:prstGeom prst="rect">
                          <a:avLst/>
                        </a:prstGeom>
                        <a:solidFill>
                          <a:srgbClr val="FFFFFF"/>
                        </a:solidFill>
                        <a:ln w="9525">
                          <a:noFill/>
                          <a:miter lim="800000"/>
                          <a:headEnd/>
                          <a:tailEnd/>
                        </a:ln>
                      </wps:spPr>
                      <wps:txbx>
                        <w:txbxContent>
                          <w:p w:rsidR="004265FC" w:rsidRPr="006744F9" w:rsidRDefault="004265FC" w:rsidP="006744F9">
                            <w:pPr>
                              <w:spacing w:after="0" w:line="240" w:lineRule="auto"/>
                              <w:jc w:val="center"/>
                              <w:rPr>
                                <w:sz w:val="18"/>
                              </w:rPr>
                            </w:pPr>
                            <w:r w:rsidRPr="006744F9">
                              <w:rPr>
                                <w:sz w:val="18"/>
                              </w:rPr>
                              <w:t>Loan NIL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52.85pt;margin-top:81.65pt;width:40.65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" stroked="f">
                <v:textbox>
                  <w:txbxContent>
                    <w:p w:rsidR="004B5E81" w:rsidRPr="006744F9" w:rsidRDefault="004B5E81" w:rsidP="006744F9">
                      <w:pPr>
                        <w:spacing w:after="0" w:line="240" w:lineRule="auto"/>
                        <w:jc w:val="center"/>
                        <w:rPr>
                          <w:sz w:val="18"/>
                        </w:rPr>
                      </w:pPr>
                      <w:r w:rsidRPr="006744F9">
                        <w:rPr>
                          <w:sz w:val="18"/>
                        </w:rPr>
                        <w:t>Loan NIL</w:t>
                      </w:r>
                    </w:p>
                  </w:txbxContent>
                </v:textbox>
              </v:shape>
            </w:pict>
          </mc:Fallback>
        </mc:AlternateContent>
      </w:r>
      <w:r w:rsidR="00141828" w:rsidRPr="004265FC">
        <w:rPr>
          <w:rFonts w:ascii="Times New Roman" w:hAnsi="Times New Roman"/>
          <w:noProof/>
          <w:sz w:val="24"/>
          <w:szCs w:val="24"/>
          <w:lang w:val="en-NZ" w:eastAsia="en-NZ"/>
        </w:rPr>
        <mc:AlternateContent>
          <mc:Choice Requires="wps">
            <w:drawing>
              <wp:anchor distT="0" distB="0" distL="114300" distR="114300" simplePos="0" relativeHeight="251676672" behindDoc="0" locked="0" layoutInCell="1" allowOverlap="1" wp14:anchorId="0A4DD403" wp14:editId="66CB1C67">
                <wp:simplePos x="0" y="0"/>
                <wp:positionH relativeFrom="column">
                  <wp:posOffset>4033520</wp:posOffset>
                </wp:positionH>
                <wp:positionV relativeFrom="paragraph">
                  <wp:posOffset>1045210</wp:posOffset>
                </wp:positionV>
                <wp:extent cx="687070" cy="49149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491490"/>
                        </a:xfrm>
                        <a:prstGeom prst="rect">
                          <a:avLst/>
                        </a:prstGeom>
                        <a:solidFill>
                          <a:srgbClr val="FFFFFF"/>
                        </a:solidFill>
                        <a:ln w="9525">
                          <a:noFill/>
                          <a:miter lim="800000"/>
                          <a:headEnd/>
                          <a:tailEnd/>
                        </a:ln>
                      </wps:spPr>
                      <wps:txbx>
                        <w:txbxContent>
                          <w:p w:rsidR="004265FC" w:rsidRDefault="004265FC" w:rsidP="006744F9">
                            <w:pPr>
                              <w:spacing w:after="0" w:line="240" w:lineRule="auto"/>
                              <w:jc w:val="center"/>
                              <w:rPr>
                                <w:sz w:val="18"/>
                              </w:rPr>
                            </w:pPr>
                            <w:r w:rsidRPr="006744F9">
                              <w:rPr>
                                <w:sz w:val="18"/>
                              </w:rPr>
                              <w:t>Capital</w:t>
                            </w:r>
                          </w:p>
                          <w:p w:rsidR="004265FC" w:rsidRPr="006744F9" w:rsidRDefault="004265FC" w:rsidP="006744F9">
                            <w:pPr>
                              <w:spacing w:after="0" w:line="240" w:lineRule="auto"/>
                              <w:jc w:val="center"/>
                              <w:rPr>
                                <w:sz w:val="18"/>
                              </w:rPr>
                            </w:pPr>
                            <w:r w:rsidRPr="006744F9">
                              <w:rPr>
                                <w:sz w:val="18"/>
                              </w:rPr>
                              <w:t>$300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7.6pt;margin-top:82.3pt;width:54.1pt;height:3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" stroked="f">
                <v:textbox>
                  <w:txbxContent>
                    <w:p w:rsidR="004B5E81" w:rsidRDefault="004B5E81" w:rsidP="006744F9">
                      <w:pPr>
                        <w:spacing w:after="0" w:line="240" w:lineRule="auto"/>
                        <w:jc w:val="center"/>
                        <w:rPr>
                          <w:sz w:val="18"/>
                        </w:rPr>
                      </w:pPr>
                      <w:r w:rsidRPr="006744F9">
                        <w:rPr>
                          <w:sz w:val="18"/>
                        </w:rPr>
                        <w:t>Capital</w:t>
                      </w:r>
                    </w:p>
                    <w:p w:rsidR="004B5E81" w:rsidRPr="006744F9" w:rsidRDefault="004B5E81" w:rsidP="006744F9">
                      <w:pPr>
                        <w:spacing w:after="0" w:line="240" w:lineRule="auto"/>
                        <w:jc w:val="center"/>
                        <w:rPr>
                          <w:sz w:val="18"/>
                        </w:rPr>
                      </w:pPr>
                      <w:r w:rsidRPr="006744F9">
                        <w:rPr>
                          <w:sz w:val="18"/>
                        </w:rPr>
                        <w:t>$300</w:t>
                      </w:r>
                    </w:p>
                  </w:txbxContent>
                </v:textbox>
              </v:shape>
            </w:pict>
          </mc:Fallback>
        </mc:AlternateContent>
      </w:r>
    </w:p>
    <w:p w:rsidR="002B6C24" w:rsidRPr="004265FC" w:rsidRDefault="002B6C24" w:rsidP="006744F9">
      <w:pPr>
        <w:spacing w:after="0" w:line="240" w:lineRule="auto"/>
        <w:rPr>
          <w:rFonts w:ascii="Times New Roman" w:hAnsi="Times New Roman"/>
          <w:sz w:val="24"/>
          <w:szCs w:val="24"/>
          <w:lang w:val="en-AU"/>
        </w:rPr>
      </w:pPr>
    </w:p>
    <w:p w:rsidR="00A159CE" w:rsidRPr="004265FC" w:rsidRDefault="00A610FA" w:rsidP="006744F9">
      <w:pPr>
        <w:spacing w:after="0" w:line="240" w:lineRule="auto"/>
        <w:rPr>
          <w:rFonts w:ascii="Times New Roman" w:hAnsi="Times New Roman"/>
          <w:sz w:val="24"/>
          <w:szCs w:val="24"/>
          <w:lang w:val="en-AU"/>
        </w:rPr>
      </w:pPr>
      <w:r w:rsidRPr="004265FC">
        <w:rPr>
          <w:rFonts w:ascii="Times New Roman" w:hAnsi="Times New Roman"/>
          <w:noProof/>
          <w:sz w:val="24"/>
          <w:szCs w:val="24"/>
          <w:lang w:val="en-NZ" w:eastAsia="en-NZ"/>
        </w:rPr>
        <mc:AlternateContent>
          <mc:Choice Requires="wps">
            <w:drawing>
              <wp:anchor distT="0" distB="0" distL="114300" distR="114300" simplePos="0" relativeHeight="251659264" behindDoc="0" locked="0" layoutInCell="1" allowOverlap="1" wp14:anchorId="190D86CB" wp14:editId="36F8D863">
                <wp:simplePos x="0" y="0"/>
                <wp:positionH relativeFrom="column">
                  <wp:posOffset>1158875</wp:posOffset>
                </wp:positionH>
                <wp:positionV relativeFrom="paragraph">
                  <wp:posOffset>100330</wp:posOffset>
                </wp:positionV>
                <wp:extent cx="913130" cy="469265"/>
                <wp:effectExtent l="0" t="0" r="2032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469265"/>
                        </a:xfrm>
                        <a:prstGeom prst="rect">
                          <a:avLst/>
                        </a:prstGeom>
                        <a:solidFill>
                          <a:srgbClr val="FFFFFF"/>
                        </a:solidFill>
                        <a:ln w="9525">
                          <a:solidFill>
                            <a:srgbClr val="000000"/>
                          </a:solidFill>
                          <a:miter lim="800000"/>
                          <a:headEnd/>
                          <a:tailEnd/>
                        </a:ln>
                      </wps:spPr>
                      <wps:txbx>
                        <w:txbxContent>
                          <w:p w:rsidR="004265FC" w:rsidRPr="006744F9" w:rsidRDefault="004265FC" w:rsidP="006744F9">
                            <w:pPr>
                              <w:spacing w:after="0" w:line="240" w:lineRule="auto"/>
                              <w:jc w:val="center"/>
                              <w:rPr>
                                <w:sz w:val="18"/>
                              </w:rPr>
                            </w:pPr>
                            <w:r w:rsidRPr="006744F9">
                              <w:rPr>
                                <w:sz w:val="18"/>
                              </w:rPr>
                              <w:t>Parent Co creditor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1.25pt;margin-top:7.9pt;width:71.9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">
                <v:textbox>
                  <w:txbxContent>
                    <w:p w:rsidR="002A1983" w:rsidRPr="006744F9" w:rsidRDefault="002A1983" w:rsidP="006744F9">
                      <w:pPr>
                        <w:spacing w:after="0" w:line="240" w:lineRule="auto"/>
                        <w:jc w:val="center"/>
                        <w:rPr>
                          <w:sz w:val="18"/>
                        </w:rPr>
                      </w:pPr>
                      <w:r w:rsidRPr="006744F9">
                        <w:rPr>
                          <w:sz w:val="18"/>
                        </w:rPr>
                        <w:t>Parent Co creditor</w:t>
                      </w:r>
                    </w:p>
                  </w:txbxContent>
                </v:textbox>
              </v:shape>
            </w:pict>
          </mc:Fallback>
        </mc:AlternateContent>
      </w:r>
      <w:r w:rsidR="003143E3" w:rsidRPr="004265FC">
        <w:rPr>
          <w:rFonts w:ascii="Times New Roman" w:hAnsi="Times New Roman"/>
          <w:noProof/>
          <w:sz w:val="24"/>
          <w:szCs w:val="24"/>
          <w:lang w:val="en-NZ" w:eastAsia="en-NZ"/>
        </w:rPr>
        <mc:AlternateContent>
          <mc:Choice Requires="wps">
            <w:drawing>
              <wp:anchor distT="0" distB="0" distL="114300" distR="114300" simplePos="0" relativeHeight="251670528" behindDoc="0" locked="0" layoutInCell="1" allowOverlap="1" wp14:anchorId="0392221D" wp14:editId="18336557">
                <wp:simplePos x="0" y="0"/>
                <wp:positionH relativeFrom="column">
                  <wp:posOffset>3470955</wp:posOffset>
                </wp:positionH>
                <wp:positionV relativeFrom="paragraph">
                  <wp:posOffset>101600</wp:posOffset>
                </wp:positionV>
                <wp:extent cx="1018832" cy="468630"/>
                <wp:effectExtent l="0" t="0" r="1016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832" cy="468630"/>
                        </a:xfrm>
                        <a:prstGeom prst="rect">
                          <a:avLst/>
                        </a:prstGeom>
                        <a:solidFill>
                          <a:srgbClr val="FFFFFF"/>
                        </a:solidFill>
                        <a:ln w="9525">
                          <a:solidFill>
                            <a:srgbClr val="000000"/>
                          </a:solidFill>
                          <a:miter lim="800000"/>
                          <a:headEnd/>
                          <a:tailEnd/>
                        </a:ln>
                      </wps:spPr>
                      <wps:txbx>
                        <w:txbxContent>
                          <w:p w:rsidR="004265FC" w:rsidRPr="006744F9" w:rsidRDefault="004265FC" w:rsidP="006744F9">
                            <w:pPr>
                              <w:spacing w:after="0" w:line="240" w:lineRule="auto"/>
                              <w:jc w:val="center"/>
                              <w:rPr>
                                <w:sz w:val="18"/>
                              </w:rPr>
                            </w:pPr>
                            <w:r w:rsidRPr="006744F9">
                              <w:rPr>
                                <w:sz w:val="18"/>
                              </w:rPr>
                              <w:t>Parent Co (ex)</w:t>
                            </w:r>
                            <w:r>
                              <w:rPr>
                                <w:sz w:val="18"/>
                              </w:rPr>
                              <w:t xml:space="preserve"> </w:t>
                            </w:r>
                            <w:r w:rsidRPr="006744F9">
                              <w:rPr>
                                <w:sz w:val="18"/>
                              </w:rPr>
                              <w:t>creditor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3.3pt;margin-top:8pt;width:80.2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0MJwIAAE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">
                <v:textbox>
                  <w:txbxContent>
                    <w:p w:rsidR="004B5E81" w:rsidRPr="006744F9" w:rsidRDefault="004B5E81" w:rsidP="006744F9">
                      <w:pPr>
                        <w:spacing w:after="0" w:line="240" w:lineRule="auto"/>
                        <w:jc w:val="center"/>
                        <w:rPr>
                          <w:sz w:val="18"/>
                        </w:rPr>
                      </w:pPr>
                      <w:r w:rsidRPr="006744F9">
                        <w:rPr>
                          <w:sz w:val="18"/>
                        </w:rPr>
                        <w:t>Parent Co (ex)</w:t>
                      </w:r>
                      <w:r>
                        <w:rPr>
                          <w:sz w:val="18"/>
                        </w:rPr>
                        <w:t xml:space="preserve"> </w:t>
                      </w:r>
                      <w:r w:rsidRPr="006744F9">
                        <w:rPr>
                          <w:sz w:val="18"/>
                        </w:rPr>
                        <w:t>creditor</w:t>
                      </w:r>
                    </w:p>
                  </w:txbxContent>
                </v:textbox>
              </v:shape>
            </w:pict>
          </mc:Fallback>
        </mc:AlternateContent>
      </w:r>
    </w:p>
    <w:p w:rsidR="00A159CE" w:rsidRPr="004265FC" w:rsidRDefault="00A159CE" w:rsidP="006744F9">
      <w:pPr>
        <w:spacing w:after="0" w:line="240" w:lineRule="auto"/>
        <w:rPr>
          <w:rFonts w:ascii="Times New Roman" w:hAnsi="Times New Roman"/>
          <w:sz w:val="24"/>
          <w:szCs w:val="24"/>
          <w:lang w:val="en-AU"/>
        </w:rPr>
      </w:pPr>
    </w:p>
    <w:p w:rsidR="00A159CE" w:rsidRPr="004265FC" w:rsidRDefault="00A159CE" w:rsidP="006744F9">
      <w:pPr>
        <w:spacing w:after="0" w:line="240" w:lineRule="auto"/>
        <w:rPr>
          <w:rFonts w:ascii="Times New Roman" w:hAnsi="Times New Roman"/>
          <w:sz w:val="24"/>
          <w:szCs w:val="24"/>
          <w:lang w:val="en-AU"/>
        </w:rPr>
      </w:pPr>
    </w:p>
    <w:p w:rsidR="00A159CE" w:rsidRPr="004265FC" w:rsidRDefault="00A610FA" w:rsidP="006744F9">
      <w:pPr>
        <w:spacing w:after="0" w:line="240" w:lineRule="auto"/>
        <w:rPr>
          <w:rFonts w:ascii="Times New Roman" w:hAnsi="Times New Roman"/>
          <w:sz w:val="24"/>
          <w:szCs w:val="24"/>
          <w:lang w:val="en-AU"/>
        </w:rPr>
      </w:pPr>
      <w:r w:rsidRPr="004265FC">
        <w:rPr>
          <w:rFonts w:ascii="Times New Roman" w:hAnsi="Times New Roman"/>
          <w:noProof/>
          <w:sz w:val="24"/>
          <w:szCs w:val="24"/>
          <w:lang w:val="en-NZ" w:eastAsia="en-NZ"/>
        </w:rPr>
        <mc:AlternateContent>
          <mc:Choice Requires="wps">
            <w:drawing>
              <wp:anchor distT="0" distB="0" distL="114300" distR="114300" simplePos="0" relativeHeight="251668480" behindDoc="0" locked="0" layoutInCell="1" allowOverlap="1" wp14:anchorId="06C373EE" wp14:editId="13432337">
                <wp:simplePos x="0" y="0"/>
                <wp:positionH relativeFrom="column">
                  <wp:posOffset>1691640</wp:posOffset>
                </wp:positionH>
                <wp:positionV relativeFrom="paragraph">
                  <wp:posOffset>162560</wp:posOffset>
                </wp:positionV>
                <wp:extent cx="687070" cy="72326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723265"/>
                        </a:xfrm>
                        <a:prstGeom prst="rect">
                          <a:avLst/>
                        </a:prstGeom>
                        <a:solidFill>
                          <a:srgbClr val="FFFFFF"/>
                        </a:solidFill>
                        <a:ln w="9525">
                          <a:noFill/>
                          <a:miter lim="800000"/>
                          <a:headEnd/>
                          <a:tailEnd/>
                        </a:ln>
                      </wps:spPr>
                      <wps:txbx>
                        <w:txbxContent>
                          <w:p w:rsidR="004265FC" w:rsidRDefault="004265FC" w:rsidP="006744F9">
                            <w:pPr>
                              <w:spacing w:after="0" w:line="240" w:lineRule="auto"/>
                              <w:jc w:val="center"/>
                              <w:rPr>
                                <w:sz w:val="18"/>
                              </w:rPr>
                            </w:pPr>
                            <w:r w:rsidRPr="006744F9">
                              <w:rPr>
                                <w:sz w:val="18"/>
                              </w:rPr>
                              <w:t>Capital</w:t>
                            </w:r>
                          </w:p>
                          <w:p w:rsidR="004265FC" w:rsidRPr="006744F9" w:rsidRDefault="004265FC" w:rsidP="006744F9">
                            <w:pPr>
                              <w:spacing w:after="0" w:line="240" w:lineRule="auto"/>
                              <w:jc w:val="center"/>
                              <w:rPr>
                                <w:sz w:val="18"/>
                              </w:rPr>
                            </w:pPr>
                            <w:r w:rsidRPr="006744F9">
                              <w:rPr>
                                <w:sz w:val="18"/>
                              </w:rPr>
                              <w:t>$200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3.2pt;margin-top:12.8pt;width:54.1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" stroked="f">
                <v:textbox>
                  <w:txbxContent>
                    <w:p w:rsidR="004B5E81" w:rsidRDefault="004B5E81" w:rsidP="006744F9">
                      <w:pPr>
                        <w:spacing w:after="0" w:line="240" w:lineRule="auto"/>
                        <w:jc w:val="center"/>
                        <w:rPr>
                          <w:sz w:val="18"/>
                        </w:rPr>
                      </w:pPr>
                      <w:r w:rsidRPr="006744F9">
                        <w:rPr>
                          <w:sz w:val="18"/>
                        </w:rPr>
                        <w:t>Capital</w:t>
                      </w:r>
                    </w:p>
                    <w:p w:rsidR="004B5E81" w:rsidRPr="006744F9" w:rsidRDefault="004B5E81" w:rsidP="006744F9">
                      <w:pPr>
                        <w:spacing w:after="0" w:line="240" w:lineRule="auto"/>
                        <w:jc w:val="center"/>
                        <w:rPr>
                          <w:sz w:val="18"/>
                        </w:rPr>
                      </w:pPr>
                      <w:r w:rsidRPr="006744F9">
                        <w:rPr>
                          <w:sz w:val="18"/>
                        </w:rPr>
                        <w:t>$200</w:t>
                      </w:r>
                    </w:p>
                  </w:txbxContent>
                </v:textbox>
              </v:shape>
            </w:pict>
          </mc:Fallback>
        </mc:AlternateContent>
      </w:r>
      <w:r w:rsidRPr="004265FC">
        <w:rPr>
          <w:rFonts w:ascii="Times New Roman" w:hAnsi="Times New Roman"/>
          <w:noProof/>
          <w:sz w:val="24"/>
          <w:szCs w:val="24"/>
          <w:lang w:val="en-NZ" w:eastAsia="en-NZ"/>
        </w:rPr>
        <mc:AlternateContent>
          <mc:Choice Requires="wps">
            <w:drawing>
              <wp:anchor distT="0" distB="0" distL="114300" distR="114300" simplePos="0" relativeHeight="251672576" behindDoc="0" locked="0" layoutInCell="1" allowOverlap="1" wp14:anchorId="11AABFD6" wp14:editId="5E8E39D3">
                <wp:simplePos x="0" y="0"/>
                <wp:positionH relativeFrom="column">
                  <wp:posOffset>3997325</wp:posOffset>
                </wp:positionH>
                <wp:positionV relativeFrom="paragraph">
                  <wp:posOffset>43815</wp:posOffset>
                </wp:positionV>
                <wp:extent cx="0" cy="850900"/>
                <wp:effectExtent l="0" t="0" r="19050" b="25400"/>
                <wp:wrapNone/>
                <wp:docPr id="9" name="Straight Connector 9"/>
                <wp:cNvGraphicFramePr/>
                <a:graphic xmlns:a="http://schemas.openxmlformats.org/drawingml/2006/main">
                  <a:graphicData uri="http://schemas.microsoft.com/office/word/2010/wordprocessingShape">
                    <wps:wsp>
                      <wps:cNvCnPr/>
                      <wps:spPr>
                        <a:xfrm>
                          <a:off x="0" y="0"/>
                          <a:ext cx="0" cy="850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3.45pt" to="314.7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" strokecolor="black [3213]"/>
            </w:pict>
          </mc:Fallback>
        </mc:AlternateContent>
      </w:r>
      <w:r w:rsidRPr="004265FC">
        <w:rPr>
          <w:rFonts w:ascii="Times New Roman" w:hAnsi="Times New Roman"/>
          <w:noProof/>
          <w:sz w:val="24"/>
          <w:szCs w:val="24"/>
          <w:lang w:val="en-NZ" w:eastAsia="en-NZ"/>
        </w:rPr>
        <mc:AlternateContent>
          <mc:Choice Requires="wps">
            <w:drawing>
              <wp:anchor distT="0" distB="0" distL="114300" distR="114300" simplePos="0" relativeHeight="251662336" behindDoc="0" locked="0" layoutInCell="1" allowOverlap="1" wp14:anchorId="114D3FA1" wp14:editId="5B8EAD26">
                <wp:simplePos x="0" y="0"/>
                <wp:positionH relativeFrom="column">
                  <wp:posOffset>1659890</wp:posOffset>
                </wp:positionH>
                <wp:positionV relativeFrom="paragraph">
                  <wp:posOffset>35560</wp:posOffset>
                </wp:positionV>
                <wp:extent cx="0" cy="858520"/>
                <wp:effectExtent l="0" t="0" r="19050" b="17780"/>
                <wp:wrapNone/>
                <wp:docPr id="2" name="Straight Connector 2"/>
                <wp:cNvGraphicFramePr/>
                <a:graphic xmlns:a="http://schemas.openxmlformats.org/drawingml/2006/main">
                  <a:graphicData uri="http://schemas.microsoft.com/office/word/2010/wordprocessingShape">
                    <wps:wsp>
                      <wps:cNvCnPr/>
                      <wps:spPr>
                        <a:xfrm>
                          <a:off x="0" y="0"/>
                          <a:ext cx="0" cy="858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7pt,2.8pt" to="130.7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" strokecolor="black [3213]"/>
            </w:pict>
          </mc:Fallback>
        </mc:AlternateContent>
      </w:r>
      <w:r w:rsidR="00994F5B" w:rsidRPr="004265FC">
        <w:rPr>
          <w:rFonts w:ascii="Times New Roman" w:hAnsi="Times New Roman"/>
          <w:noProof/>
          <w:sz w:val="24"/>
          <w:szCs w:val="24"/>
          <w:lang w:val="en-NZ" w:eastAsia="en-NZ"/>
        </w:rPr>
        <mc:AlternateContent>
          <mc:Choice Requires="wps">
            <w:drawing>
              <wp:anchor distT="0" distB="0" distL="114300" distR="114300" simplePos="0" relativeHeight="251664384" behindDoc="0" locked="0" layoutInCell="1" allowOverlap="1" wp14:anchorId="0B956459" wp14:editId="7D376021">
                <wp:simplePos x="0" y="0"/>
                <wp:positionH relativeFrom="column">
                  <wp:posOffset>1405752</wp:posOffset>
                </wp:positionH>
                <wp:positionV relativeFrom="paragraph">
                  <wp:posOffset>46189</wp:posOffset>
                </wp:positionV>
                <wp:extent cx="1" cy="842839"/>
                <wp:effectExtent l="95250" t="0" r="57150" b="52705"/>
                <wp:wrapNone/>
                <wp:docPr id="4" name="Straight Arrow Connector 4"/>
                <wp:cNvGraphicFramePr/>
                <a:graphic xmlns:a="http://schemas.openxmlformats.org/drawingml/2006/main">
                  <a:graphicData uri="http://schemas.microsoft.com/office/word/2010/wordprocessingShape">
                    <wps:wsp>
                      <wps:cNvCnPr/>
                      <wps:spPr>
                        <a:xfrm flipH="1">
                          <a:off x="0" y="0"/>
                          <a:ext cx="1" cy="8428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0.7pt;margin-top:3.65pt;width:0;height:66.35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" strokecolor="#4579b8 [3044]">
                <v:stroke endarrow="open"/>
              </v:shape>
            </w:pict>
          </mc:Fallback>
        </mc:AlternateContent>
      </w:r>
      <w:r w:rsidR="00994F5B" w:rsidRPr="004265FC">
        <w:rPr>
          <w:rFonts w:ascii="Times New Roman" w:hAnsi="Times New Roman"/>
          <w:noProof/>
          <w:sz w:val="24"/>
          <w:szCs w:val="24"/>
          <w:lang w:val="en-NZ" w:eastAsia="en-NZ"/>
        </w:rPr>
        <mc:AlternateContent>
          <mc:Choice Requires="wps">
            <w:drawing>
              <wp:anchor distT="0" distB="0" distL="114300" distR="114300" simplePos="0" relativeHeight="251674624" behindDoc="0" locked="0" layoutInCell="1" allowOverlap="1" wp14:anchorId="506FBBDC" wp14:editId="6986DA16">
                <wp:simplePos x="0" y="0"/>
                <wp:positionH relativeFrom="column">
                  <wp:posOffset>3742690</wp:posOffset>
                </wp:positionH>
                <wp:positionV relativeFrom="paragraph">
                  <wp:posOffset>45720</wp:posOffset>
                </wp:positionV>
                <wp:extent cx="0" cy="850900"/>
                <wp:effectExtent l="95250" t="0" r="57150" b="63500"/>
                <wp:wrapNone/>
                <wp:docPr id="11" name="Straight Arrow Connector 11"/>
                <wp:cNvGraphicFramePr/>
                <a:graphic xmlns:a="http://schemas.openxmlformats.org/drawingml/2006/main">
                  <a:graphicData uri="http://schemas.microsoft.com/office/word/2010/wordprocessingShape">
                    <wps:wsp>
                      <wps:cNvCnPr/>
                      <wps:spPr>
                        <a:xfrm>
                          <a:off x="0" y="0"/>
                          <a:ext cx="0" cy="850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94.7pt;margin-top:3.6pt;width:0;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" strokecolor="#4579b8 [3044]">
                <v:stroke endarrow="open"/>
              </v:shape>
            </w:pict>
          </mc:Fallback>
        </mc:AlternateContent>
      </w:r>
      <w:r w:rsidR="00141828" w:rsidRPr="004265FC">
        <w:rPr>
          <w:rFonts w:ascii="Times New Roman" w:hAnsi="Times New Roman"/>
          <w:noProof/>
          <w:sz w:val="24"/>
          <w:szCs w:val="24"/>
          <w:lang w:val="en-NZ" w:eastAsia="en-NZ"/>
        </w:rPr>
        <mc:AlternateContent>
          <mc:Choice Requires="wps">
            <w:drawing>
              <wp:anchor distT="0" distB="0" distL="114300" distR="114300" simplePos="0" relativeHeight="251666432" behindDoc="0" locked="0" layoutInCell="1" allowOverlap="1" wp14:anchorId="75695ECC" wp14:editId="6666AC05">
                <wp:simplePos x="0" y="0"/>
                <wp:positionH relativeFrom="column">
                  <wp:posOffset>879475</wp:posOffset>
                </wp:positionH>
                <wp:positionV relativeFrom="paragraph">
                  <wp:posOffset>157480</wp:posOffset>
                </wp:positionV>
                <wp:extent cx="516255" cy="49149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91490"/>
                        </a:xfrm>
                        <a:prstGeom prst="rect">
                          <a:avLst/>
                        </a:prstGeom>
                        <a:solidFill>
                          <a:srgbClr val="FFFFFF"/>
                        </a:solidFill>
                        <a:ln w="9525">
                          <a:noFill/>
                          <a:miter lim="800000"/>
                          <a:headEnd/>
                          <a:tailEnd/>
                        </a:ln>
                      </wps:spPr>
                      <wps:txbx>
                        <w:txbxContent>
                          <w:p w:rsidR="004265FC" w:rsidRPr="006744F9" w:rsidRDefault="004265FC" w:rsidP="006744F9">
                            <w:pPr>
                              <w:spacing w:after="0" w:line="240" w:lineRule="auto"/>
                              <w:jc w:val="center"/>
                              <w:rPr>
                                <w:sz w:val="18"/>
                              </w:rPr>
                            </w:pPr>
                            <w:r w:rsidRPr="006744F9">
                              <w:rPr>
                                <w:sz w:val="18"/>
                              </w:rPr>
                              <w:t>Loan</w:t>
                            </w:r>
                            <w:r>
                              <w:rPr>
                                <w:sz w:val="18"/>
                              </w:rPr>
                              <w:t xml:space="preserve"> </w:t>
                            </w:r>
                            <w:r w:rsidRPr="006744F9">
                              <w:rPr>
                                <w:sz w:val="18"/>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9.25pt;margin-top:12.4pt;width:40.6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" stroked="f">
                <v:textbox>
                  <w:txbxContent>
                    <w:p w:rsidR="004B5E81" w:rsidRPr="006744F9" w:rsidRDefault="004B5E81" w:rsidP="006744F9">
                      <w:pPr>
                        <w:spacing w:after="0" w:line="240" w:lineRule="auto"/>
                        <w:jc w:val="center"/>
                        <w:rPr>
                          <w:sz w:val="18"/>
                        </w:rPr>
                      </w:pPr>
                      <w:r w:rsidRPr="006744F9">
                        <w:rPr>
                          <w:sz w:val="18"/>
                        </w:rPr>
                        <w:t>Loan</w:t>
                      </w:r>
                      <w:r>
                        <w:rPr>
                          <w:sz w:val="18"/>
                        </w:rPr>
                        <w:t xml:space="preserve"> </w:t>
                      </w:r>
                      <w:r w:rsidRPr="006744F9">
                        <w:rPr>
                          <w:sz w:val="18"/>
                        </w:rPr>
                        <w:t>$100</w:t>
                      </w:r>
                    </w:p>
                  </w:txbxContent>
                </v:textbox>
              </v:shape>
            </w:pict>
          </mc:Fallback>
        </mc:AlternateContent>
      </w:r>
    </w:p>
    <w:p w:rsidR="00A159CE" w:rsidRPr="004265FC" w:rsidRDefault="00A159CE" w:rsidP="006744F9">
      <w:pPr>
        <w:spacing w:after="0" w:line="240" w:lineRule="auto"/>
        <w:rPr>
          <w:rFonts w:ascii="Times New Roman" w:hAnsi="Times New Roman"/>
          <w:sz w:val="24"/>
          <w:szCs w:val="24"/>
          <w:lang w:val="en-AU"/>
        </w:rPr>
      </w:pPr>
    </w:p>
    <w:p w:rsidR="00A159CE" w:rsidRPr="004265FC" w:rsidRDefault="00A159CE" w:rsidP="006744F9">
      <w:pPr>
        <w:spacing w:after="0" w:line="240" w:lineRule="auto"/>
        <w:rPr>
          <w:rFonts w:ascii="Times New Roman" w:hAnsi="Times New Roman"/>
          <w:sz w:val="24"/>
          <w:szCs w:val="24"/>
          <w:lang w:val="en-AU"/>
        </w:rPr>
      </w:pPr>
    </w:p>
    <w:p w:rsidR="00A159CE" w:rsidRPr="004265FC" w:rsidRDefault="00A159CE" w:rsidP="006744F9">
      <w:pPr>
        <w:spacing w:after="0" w:line="240" w:lineRule="auto"/>
        <w:rPr>
          <w:rFonts w:ascii="Times New Roman" w:hAnsi="Times New Roman"/>
          <w:sz w:val="24"/>
          <w:szCs w:val="24"/>
          <w:lang w:val="en-AU"/>
        </w:rPr>
      </w:pPr>
    </w:p>
    <w:p w:rsidR="00A159CE" w:rsidRPr="004265FC" w:rsidRDefault="00A159CE" w:rsidP="006744F9">
      <w:pPr>
        <w:spacing w:after="0" w:line="240" w:lineRule="auto"/>
        <w:rPr>
          <w:rFonts w:ascii="Times New Roman" w:hAnsi="Times New Roman"/>
          <w:sz w:val="24"/>
          <w:szCs w:val="24"/>
          <w:lang w:val="en-AU"/>
        </w:rPr>
      </w:pPr>
    </w:p>
    <w:p w:rsidR="00A159CE" w:rsidRPr="004265FC" w:rsidRDefault="00A610FA" w:rsidP="006744F9">
      <w:pPr>
        <w:spacing w:after="0" w:line="240" w:lineRule="auto"/>
        <w:rPr>
          <w:rFonts w:ascii="Times New Roman" w:hAnsi="Times New Roman"/>
          <w:sz w:val="24"/>
          <w:szCs w:val="24"/>
          <w:lang w:val="en-AU"/>
        </w:rPr>
      </w:pPr>
      <w:r w:rsidRPr="004265FC">
        <w:rPr>
          <w:rFonts w:ascii="Times New Roman" w:hAnsi="Times New Roman"/>
          <w:noProof/>
          <w:sz w:val="24"/>
          <w:szCs w:val="24"/>
          <w:lang w:val="en-NZ" w:eastAsia="en-NZ"/>
        </w:rPr>
        <mc:AlternateContent>
          <mc:Choice Requires="wps">
            <w:drawing>
              <wp:anchor distT="0" distB="0" distL="114300" distR="114300" simplePos="0" relativeHeight="251661312" behindDoc="0" locked="0" layoutInCell="1" allowOverlap="1" wp14:anchorId="0BE23C06" wp14:editId="01255D7E">
                <wp:simplePos x="0" y="0"/>
                <wp:positionH relativeFrom="column">
                  <wp:posOffset>1158875</wp:posOffset>
                </wp:positionH>
                <wp:positionV relativeFrom="paragraph">
                  <wp:posOffset>10160</wp:posOffset>
                </wp:positionV>
                <wp:extent cx="921385" cy="484505"/>
                <wp:effectExtent l="0" t="0"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84505"/>
                        </a:xfrm>
                        <a:prstGeom prst="rect">
                          <a:avLst/>
                        </a:prstGeom>
                        <a:solidFill>
                          <a:srgbClr val="FFFFFF"/>
                        </a:solidFill>
                        <a:ln w="9525">
                          <a:solidFill>
                            <a:srgbClr val="000000"/>
                          </a:solidFill>
                          <a:miter lim="800000"/>
                          <a:headEnd/>
                          <a:tailEnd/>
                        </a:ln>
                      </wps:spPr>
                      <wps:txbx>
                        <w:txbxContent>
                          <w:p w:rsidR="004265FC" w:rsidRDefault="004265FC" w:rsidP="006744F9">
                            <w:pPr>
                              <w:spacing w:after="0" w:line="240" w:lineRule="auto"/>
                              <w:jc w:val="center"/>
                              <w:rPr>
                                <w:sz w:val="18"/>
                              </w:rPr>
                            </w:pPr>
                            <w:r w:rsidRPr="006744F9">
                              <w:rPr>
                                <w:sz w:val="18"/>
                              </w:rPr>
                              <w:t>Sub Co</w:t>
                            </w:r>
                          </w:p>
                          <w:p w:rsidR="004265FC" w:rsidRPr="006744F9" w:rsidRDefault="004265FC" w:rsidP="006744F9">
                            <w:pPr>
                              <w:spacing w:after="0" w:line="240" w:lineRule="auto"/>
                              <w:jc w:val="center"/>
                              <w:rPr>
                                <w:sz w:val="18"/>
                              </w:rPr>
                            </w:pPr>
                            <w:proofErr w:type="gramStart"/>
                            <w:r w:rsidRPr="006744F9">
                              <w:rPr>
                                <w:sz w:val="18"/>
                              </w:rPr>
                              <w:t>debtor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1.25pt;margin-top:.8pt;width:72.5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">
                <v:textbox>
                  <w:txbxContent>
                    <w:p w:rsidR="002A1983" w:rsidRDefault="002A1983" w:rsidP="006744F9">
                      <w:pPr>
                        <w:spacing w:after="0" w:line="240" w:lineRule="auto"/>
                        <w:jc w:val="center"/>
                        <w:rPr>
                          <w:sz w:val="18"/>
                        </w:rPr>
                      </w:pPr>
                      <w:r w:rsidRPr="006744F9">
                        <w:rPr>
                          <w:sz w:val="18"/>
                        </w:rPr>
                        <w:t>Sub Co</w:t>
                      </w:r>
                    </w:p>
                    <w:p w:rsidR="002A1983" w:rsidRPr="006744F9" w:rsidRDefault="002A1983" w:rsidP="006744F9">
                      <w:pPr>
                        <w:spacing w:after="0" w:line="240" w:lineRule="auto"/>
                        <w:jc w:val="center"/>
                        <w:rPr>
                          <w:sz w:val="18"/>
                        </w:rPr>
                      </w:pPr>
                      <w:proofErr w:type="gramStart"/>
                      <w:r w:rsidRPr="006744F9">
                        <w:rPr>
                          <w:sz w:val="18"/>
                        </w:rPr>
                        <w:t>debtor</w:t>
                      </w:r>
                      <w:proofErr w:type="gramEnd"/>
                    </w:p>
                  </w:txbxContent>
                </v:textbox>
              </v:shape>
            </w:pict>
          </mc:Fallback>
        </mc:AlternateContent>
      </w:r>
      <w:r w:rsidR="003143E3" w:rsidRPr="004265FC">
        <w:rPr>
          <w:rFonts w:ascii="Times New Roman" w:hAnsi="Times New Roman"/>
          <w:noProof/>
          <w:sz w:val="24"/>
          <w:szCs w:val="24"/>
          <w:lang w:val="en-NZ" w:eastAsia="en-NZ"/>
        </w:rPr>
        <mc:AlternateContent>
          <mc:Choice Requires="wps">
            <w:drawing>
              <wp:anchor distT="0" distB="0" distL="114300" distR="114300" simplePos="0" relativeHeight="251671552" behindDoc="0" locked="0" layoutInCell="1" allowOverlap="1" wp14:anchorId="11805DCE" wp14:editId="049B4FB4">
                <wp:simplePos x="0" y="0"/>
                <wp:positionH relativeFrom="column">
                  <wp:posOffset>3528447</wp:posOffset>
                </wp:positionH>
                <wp:positionV relativeFrom="paragraph">
                  <wp:posOffset>18360</wp:posOffset>
                </wp:positionV>
                <wp:extent cx="962880" cy="476554"/>
                <wp:effectExtent l="0" t="0" r="2794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880" cy="476554"/>
                        </a:xfrm>
                        <a:prstGeom prst="rect">
                          <a:avLst/>
                        </a:prstGeom>
                        <a:solidFill>
                          <a:srgbClr val="FFFFFF"/>
                        </a:solidFill>
                        <a:ln w="9525">
                          <a:solidFill>
                            <a:srgbClr val="000000"/>
                          </a:solidFill>
                          <a:miter lim="800000"/>
                          <a:headEnd/>
                          <a:tailEnd/>
                        </a:ln>
                      </wps:spPr>
                      <wps:txbx>
                        <w:txbxContent>
                          <w:p w:rsidR="004265FC" w:rsidRDefault="004265FC" w:rsidP="006744F9">
                            <w:pPr>
                              <w:spacing w:after="0" w:line="240" w:lineRule="auto"/>
                              <w:jc w:val="center"/>
                              <w:rPr>
                                <w:sz w:val="18"/>
                              </w:rPr>
                            </w:pPr>
                            <w:r w:rsidRPr="006744F9">
                              <w:rPr>
                                <w:sz w:val="18"/>
                              </w:rPr>
                              <w:t>Sub Co</w:t>
                            </w:r>
                          </w:p>
                          <w:p w:rsidR="004265FC" w:rsidRPr="006744F9" w:rsidRDefault="004265FC" w:rsidP="006744F9">
                            <w:pPr>
                              <w:spacing w:after="0" w:line="240" w:lineRule="auto"/>
                              <w:jc w:val="center"/>
                              <w:rPr>
                                <w:sz w:val="18"/>
                              </w:rPr>
                            </w:pPr>
                            <w:proofErr w:type="gramStart"/>
                            <w:r w:rsidRPr="006744F9">
                              <w:rPr>
                                <w:sz w:val="18"/>
                              </w:rPr>
                              <w:t>debtor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7.85pt;margin-top:1.45pt;width:75.8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">
                <v:textbox>
                  <w:txbxContent>
                    <w:p w:rsidR="004B5E81" w:rsidRDefault="004B5E81" w:rsidP="006744F9">
                      <w:pPr>
                        <w:spacing w:after="0" w:line="240" w:lineRule="auto"/>
                        <w:jc w:val="center"/>
                        <w:rPr>
                          <w:sz w:val="18"/>
                        </w:rPr>
                      </w:pPr>
                      <w:r w:rsidRPr="006744F9">
                        <w:rPr>
                          <w:sz w:val="18"/>
                        </w:rPr>
                        <w:t>Sub Co</w:t>
                      </w:r>
                    </w:p>
                    <w:p w:rsidR="004B5E81" w:rsidRPr="006744F9" w:rsidRDefault="004B5E81" w:rsidP="006744F9">
                      <w:pPr>
                        <w:spacing w:after="0" w:line="240" w:lineRule="auto"/>
                        <w:jc w:val="center"/>
                        <w:rPr>
                          <w:sz w:val="18"/>
                        </w:rPr>
                      </w:pPr>
                      <w:r w:rsidRPr="006744F9">
                        <w:rPr>
                          <w:sz w:val="18"/>
                        </w:rPr>
                        <w:t>debtor</w:t>
                      </w:r>
                    </w:p>
                  </w:txbxContent>
                </v:textbox>
              </v:shape>
            </w:pict>
          </mc:Fallback>
        </mc:AlternateContent>
      </w:r>
    </w:p>
    <w:p w:rsidR="00A159CE" w:rsidRPr="004265FC" w:rsidRDefault="00A159CE" w:rsidP="006744F9">
      <w:pPr>
        <w:spacing w:after="0" w:line="240" w:lineRule="auto"/>
        <w:rPr>
          <w:rFonts w:ascii="Times New Roman" w:hAnsi="Times New Roman"/>
          <w:sz w:val="24"/>
          <w:szCs w:val="24"/>
          <w:lang w:val="en-AU"/>
        </w:rPr>
      </w:pPr>
    </w:p>
    <w:p w:rsidR="00A159CE" w:rsidRPr="004265FC" w:rsidRDefault="00A159CE" w:rsidP="006744F9">
      <w:pPr>
        <w:spacing w:after="0" w:line="240" w:lineRule="auto"/>
        <w:rPr>
          <w:rFonts w:ascii="Times New Roman" w:hAnsi="Times New Roman"/>
          <w:sz w:val="24"/>
          <w:szCs w:val="24"/>
          <w:lang w:val="en-AU"/>
        </w:rPr>
      </w:pPr>
    </w:p>
    <w:p w:rsidR="00CE79EF" w:rsidRPr="004265FC" w:rsidRDefault="00CE79EF"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Capitalising debt, rather than remitting debt</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3A6D02" w:rsidRPr="004265FC">
        <w:rPr>
          <w:rFonts w:ascii="Times New Roman" w:hAnsi="Times New Roman"/>
          <w:sz w:val="24"/>
          <w:szCs w:val="24"/>
          <w:lang w:val="en-AU"/>
        </w:rPr>
        <w:t>Until recently, r</w:t>
      </w:r>
      <w:r w:rsidRPr="004265FC">
        <w:rPr>
          <w:rFonts w:ascii="Times New Roman" w:hAnsi="Times New Roman"/>
          <w:sz w:val="24"/>
          <w:szCs w:val="24"/>
          <w:lang w:val="en-AU"/>
        </w:rPr>
        <w:t>ather than remitting debt, and facing this asymmetric result, some taxpayers choose to capitalise debt instead</w:t>
      </w:r>
      <w:r w:rsidR="00CB5467" w:rsidRPr="004265FC">
        <w:rPr>
          <w:rFonts w:ascii="Times New Roman" w:hAnsi="Times New Roman"/>
          <w:sz w:val="24"/>
          <w:szCs w:val="24"/>
          <w:lang w:val="en-AU"/>
        </w:rPr>
        <w:t xml:space="preserve"> on the basis that this did not result in asymmetric taxation outcomes</w:t>
      </w:r>
      <w:r w:rsidRPr="004265FC">
        <w:rPr>
          <w:rFonts w:ascii="Times New Roman" w:hAnsi="Times New Roman"/>
          <w:sz w:val="24"/>
          <w:szCs w:val="24"/>
          <w:lang w:val="en-AU"/>
        </w:rPr>
        <w:t xml:space="preserve">.  Capitalising debt </w:t>
      </w:r>
      <w:r w:rsidR="003A6D02" w:rsidRPr="004265FC">
        <w:rPr>
          <w:rFonts w:ascii="Times New Roman" w:hAnsi="Times New Roman"/>
          <w:sz w:val="24"/>
          <w:szCs w:val="24"/>
          <w:lang w:val="en-AU"/>
        </w:rPr>
        <w:t>is literally the conversion of debt into equity or cap</w:t>
      </w:r>
      <w:r w:rsidR="00CB5467" w:rsidRPr="004265FC">
        <w:rPr>
          <w:rFonts w:ascii="Times New Roman" w:hAnsi="Times New Roman"/>
          <w:sz w:val="24"/>
          <w:szCs w:val="24"/>
          <w:lang w:val="en-AU"/>
        </w:rPr>
        <w:t>i</w:t>
      </w:r>
      <w:r w:rsidR="003A6D02" w:rsidRPr="004265FC">
        <w:rPr>
          <w:rFonts w:ascii="Times New Roman" w:hAnsi="Times New Roman"/>
          <w:sz w:val="24"/>
          <w:szCs w:val="24"/>
          <w:lang w:val="en-AU"/>
        </w:rPr>
        <w:t>tal.</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Choosing to capitalise, rather than remit, debt might amount to tax avoidance</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 xml:space="preserve">A recent Inland Revenue legal interpretation has concluded that if this debt capitalisation does not result in an effective change of ownership of the debtor this could be tax avoidance and, if so, </w:t>
      </w:r>
      <w:r w:rsidR="003A6D02" w:rsidRPr="004265FC">
        <w:rPr>
          <w:rFonts w:ascii="Times New Roman" w:hAnsi="Times New Roman"/>
          <w:sz w:val="24"/>
          <w:szCs w:val="24"/>
          <w:lang w:val="en-AU"/>
        </w:rPr>
        <w:t xml:space="preserve">is </w:t>
      </w:r>
      <w:r w:rsidRPr="004265FC">
        <w:rPr>
          <w:rFonts w:ascii="Times New Roman" w:hAnsi="Times New Roman"/>
          <w:sz w:val="24"/>
          <w:szCs w:val="24"/>
          <w:lang w:val="en-AU"/>
        </w:rPr>
        <w:t>to be reconstructed as a remission of the debt.</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 xml:space="preserve">The main concerns with </w:t>
      </w:r>
      <w:r w:rsidR="003A6D02" w:rsidRPr="004265FC">
        <w:rPr>
          <w:rFonts w:ascii="Times New Roman" w:hAnsi="Times New Roman"/>
          <w:sz w:val="24"/>
          <w:szCs w:val="24"/>
          <w:lang w:val="en-AU"/>
        </w:rPr>
        <w:t>this interpretation (the status quo)</w:t>
      </w:r>
      <w:r w:rsidRPr="004265FC">
        <w:rPr>
          <w:rFonts w:ascii="Times New Roman" w:hAnsi="Times New Roman"/>
          <w:sz w:val="24"/>
          <w:szCs w:val="24"/>
          <w:lang w:val="en-AU"/>
        </w:rPr>
        <w:t xml:space="preserve"> applying to these types of debt capitalisations are:</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2B6C24">
      <w:pPr>
        <w:pStyle w:val="ListParagraph"/>
        <w:numPr>
          <w:ilvl w:val="0"/>
          <w:numId w:val="18"/>
        </w:numPr>
        <w:ind w:left="927"/>
        <w:rPr>
          <w:rFonts w:ascii="Times New Roman" w:hAnsi="Times New Roman"/>
          <w:sz w:val="24"/>
          <w:szCs w:val="24"/>
          <w:lang w:val="en-AU"/>
        </w:rPr>
      </w:pPr>
      <w:r w:rsidRPr="004265FC">
        <w:rPr>
          <w:rFonts w:ascii="Times New Roman" w:hAnsi="Times New Roman"/>
          <w:sz w:val="24"/>
          <w:szCs w:val="24"/>
          <w:lang w:val="en-AU"/>
        </w:rPr>
        <w:t>Doubt about the certainty of the result – in what circumstances would debt capitalisation be interpreted as tax avoidance; and</w:t>
      </w:r>
    </w:p>
    <w:p w:rsidR="006744F9" w:rsidRPr="004265FC" w:rsidRDefault="006744F9" w:rsidP="002B6C24">
      <w:pPr>
        <w:spacing w:after="0" w:line="240" w:lineRule="auto"/>
        <w:ind w:left="207"/>
        <w:rPr>
          <w:rFonts w:ascii="Times New Roman" w:hAnsi="Times New Roman"/>
          <w:sz w:val="24"/>
          <w:szCs w:val="24"/>
          <w:lang w:val="en-AU"/>
        </w:rPr>
      </w:pPr>
    </w:p>
    <w:p w:rsidR="006744F9" w:rsidRPr="004265FC" w:rsidRDefault="006744F9" w:rsidP="002B6C24">
      <w:pPr>
        <w:pStyle w:val="ListParagraph"/>
        <w:numPr>
          <w:ilvl w:val="0"/>
          <w:numId w:val="18"/>
        </w:numPr>
        <w:ind w:left="927"/>
        <w:rPr>
          <w:rFonts w:ascii="Times New Roman" w:hAnsi="Times New Roman"/>
          <w:sz w:val="24"/>
          <w:szCs w:val="24"/>
          <w:lang w:val="en-AU"/>
        </w:rPr>
      </w:pPr>
      <w:r w:rsidRPr="004265FC">
        <w:rPr>
          <w:rFonts w:ascii="Times New Roman" w:hAnsi="Times New Roman"/>
          <w:sz w:val="24"/>
          <w:szCs w:val="24"/>
          <w:lang w:val="en-AU"/>
        </w:rPr>
        <w:t xml:space="preserve">More complexity and cost </w:t>
      </w:r>
      <w:r w:rsidR="00CB5467" w:rsidRPr="004265FC">
        <w:rPr>
          <w:rFonts w:ascii="Times New Roman" w:hAnsi="Times New Roman"/>
          <w:sz w:val="24"/>
          <w:szCs w:val="24"/>
          <w:lang w:val="en-AU"/>
        </w:rPr>
        <w:t xml:space="preserve">to avoid the inappropriate asymmetric taxation outcome </w:t>
      </w:r>
      <w:r w:rsidRPr="004265FC">
        <w:rPr>
          <w:rFonts w:ascii="Times New Roman" w:hAnsi="Times New Roman"/>
          <w:sz w:val="24"/>
          <w:szCs w:val="24"/>
          <w:lang w:val="en-AU"/>
        </w:rPr>
        <w:t>– much more complicated and subtle restructuring would be needed to avoid the taxation consequences and this would be economically inefficient</w:t>
      </w:r>
      <w:r w:rsidR="002B6C24" w:rsidRPr="004265FC">
        <w:rPr>
          <w:rFonts w:ascii="Times New Roman" w:hAnsi="Times New Roman"/>
          <w:sz w:val="24"/>
          <w:szCs w:val="24"/>
          <w:lang w:val="en-AU"/>
        </w:rPr>
        <w:t>.</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Scale of the problem</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 xml:space="preserve">Inland Revenue could potentially seek to review past debt capitalisations and argue that at least some of them are tax avoidance. </w:t>
      </w:r>
      <w:r w:rsidR="002B6C24" w:rsidRPr="004265FC">
        <w:rPr>
          <w:rFonts w:ascii="Times New Roman" w:hAnsi="Times New Roman"/>
          <w:sz w:val="24"/>
          <w:szCs w:val="24"/>
          <w:lang w:val="en-AU"/>
        </w:rPr>
        <w:t xml:space="preserve"> </w:t>
      </w:r>
      <w:r w:rsidRPr="004265FC">
        <w:rPr>
          <w:rFonts w:ascii="Times New Roman" w:hAnsi="Times New Roman"/>
          <w:sz w:val="24"/>
          <w:szCs w:val="24"/>
          <w:lang w:val="en-AU"/>
        </w:rPr>
        <w:t xml:space="preserve">This could result in a windfall tax gain for the Government in respect of transactions where there is no economic income. </w:t>
      </w:r>
      <w:r w:rsidR="002B6C24" w:rsidRPr="004265FC">
        <w:rPr>
          <w:rFonts w:ascii="Times New Roman" w:hAnsi="Times New Roman"/>
          <w:sz w:val="24"/>
          <w:szCs w:val="24"/>
          <w:lang w:val="en-AU"/>
        </w:rPr>
        <w:t xml:space="preserve"> </w:t>
      </w:r>
      <w:r w:rsidR="00CB5467" w:rsidRPr="004265FC">
        <w:rPr>
          <w:rFonts w:ascii="Times New Roman" w:hAnsi="Times New Roman"/>
          <w:sz w:val="24"/>
          <w:szCs w:val="24"/>
          <w:lang w:val="en-AU"/>
        </w:rPr>
        <w:t xml:space="preserve">For example, officials </w:t>
      </w:r>
      <w:r w:rsidRPr="004265FC">
        <w:rPr>
          <w:rFonts w:ascii="Times New Roman" w:hAnsi="Times New Roman"/>
          <w:sz w:val="24"/>
          <w:szCs w:val="24"/>
          <w:lang w:val="en-AU"/>
        </w:rPr>
        <w:t xml:space="preserve">are aware of two </w:t>
      </w:r>
      <w:r w:rsidR="004265FC">
        <w:rPr>
          <w:rFonts w:ascii="Times New Roman" w:hAnsi="Times New Roman"/>
          <w:sz w:val="24"/>
          <w:szCs w:val="24"/>
          <w:lang w:val="en-AU"/>
        </w:rPr>
        <w:t>loans</w:t>
      </w:r>
      <w:r w:rsidRPr="004265FC">
        <w:rPr>
          <w:rFonts w:ascii="Times New Roman" w:hAnsi="Times New Roman"/>
          <w:sz w:val="24"/>
          <w:szCs w:val="24"/>
          <w:lang w:val="en-AU"/>
        </w:rPr>
        <w:t xml:space="preserve"> </w:t>
      </w:r>
      <w:r w:rsidR="00CB5467" w:rsidRPr="004265FC">
        <w:rPr>
          <w:rFonts w:ascii="Times New Roman" w:hAnsi="Times New Roman"/>
          <w:sz w:val="24"/>
          <w:szCs w:val="24"/>
          <w:lang w:val="en-AU"/>
        </w:rPr>
        <w:t xml:space="preserve">each </w:t>
      </w:r>
      <w:r w:rsidRPr="004265FC">
        <w:rPr>
          <w:rFonts w:ascii="Times New Roman" w:hAnsi="Times New Roman"/>
          <w:sz w:val="24"/>
          <w:szCs w:val="24"/>
          <w:lang w:val="en-AU"/>
        </w:rPr>
        <w:t xml:space="preserve">totalling about $750 million of debt </w:t>
      </w:r>
      <w:r w:rsidR="00CB5467" w:rsidRPr="004265FC">
        <w:rPr>
          <w:rFonts w:ascii="Times New Roman" w:hAnsi="Times New Roman"/>
          <w:sz w:val="24"/>
          <w:szCs w:val="24"/>
          <w:lang w:val="en-AU"/>
        </w:rPr>
        <w:t xml:space="preserve">previously </w:t>
      </w:r>
      <w:r w:rsidRPr="004265FC">
        <w:rPr>
          <w:rFonts w:ascii="Times New Roman" w:hAnsi="Times New Roman"/>
          <w:sz w:val="24"/>
          <w:szCs w:val="24"/>
          <w:lang w:val="en-AU"/>
        </w:rPr>
        <w:t xml:space="preserve">advanced by non-resident owners </w:t>
      </w:r>
      <w:r w:rsidR="004265FC">
        <w:rPr>
          <w:rFonts w:ascii="Times New Roman" w:hAnsi="Times New Roman"/>
          <w:sz w:val="24"/>
          <w:szCs w:val="24"/>
          <w:lang w:val="en-AU"/>
        </w:rPr>
        <w:t>that have been</w:t>
      </w:r>
      <w:r w:rsidRPr="004265FC">
        <w:rPr>
          <w:rFonts w:ascii="Times New Roman" w:hAnsi="Times New Roman"/>
          <w:sz w:val="24"/>
          <w:szCs w:val="24"/>
          <w:lang w:val="en-AU"/>
        </w:rPr>
        <w:t xml:space="preserve"> capitalised.  Given the likelihood of a legislative solution Inland Revenue is not presently </w:t>
      </w:r>
      <w:r w:rsidR="004265FC" w:rsidRPr="004265FC">
        <w:rPr>
          <w:rFonts w:ascii="Times New Roman" w:hAnsi="Times New Roman"/>
          <w:sz w:val="24"/>
          <w:szCs w:val="24"/>
          <w:lang w:val="en-AU"/>
        </w:rPr>
        <w:t xml:space="preserve">considering </w:t>
      </w:r>
      <w:r w:rsidRPr="004265FC">
        <w:rPr>
          <w:rFonts w:ascii="Times New Roman" w:hAnsi="Times New Roman"/>
          <w:sz w:val="24"/>
          <w:szCs w:val="24"/>
          <w:lang w:val="en-AU"/>
        </w:rPr>
        <w:t>these transactions.</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 xml:space="preserve">The legal interpretation potentially affects entities which range in size from the mom and pop partnership or look through company, to large corporate groups of companies.  </w:t>
      </w:r>
      <w:r w:rsidR="002B6C24" w:rsidRPr="004265FC">
        <w:rPr>
          <w:rFonts w:ascii="Times New Roman" w:hAnsi="Times New Roman"/>
          <w:sz w:val="24"/>
          <w:szCs w:val="24"/>
          <w:lang w:val="en-AU"/>
        </w:rPr>
        <w:t>Although</w:t>
      </w:r>
      <w:r w:rsidRPr="004265FC">
        <w:rPr>
          <w:rFonts w:ascii="Times New Roman" w:hAnsi="Times New Roman"/>
          <w:sz w:val="24"/>
          <w:szCs w:val="24"/>
          <w:lang w:val="en-AU"/>
        </w:rPr>
        <w:t xml:space="preserve"> debt capitalisation is not an everyday transaction, feedback from tax specialists suggests that it occurs reasonably frequently.</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Secondary problem</w:t>
      </w:r>
    </w:p>
    <w:p w:rsidR="006744F9" w:rsidRPr="004265FC" w:rsidRDefault="006744F9" w:rsidP="006744F9">
      <w:pPr>
        <w:spacing w:after="0" w:line="240" w:lineRule="auto"/>
        <w:rPr>
          <w:rFonts w:ascii="Times New Roman" w:hAnsi="Times New Roman"/>
          <w:sz w:val="24"/>
          <w:szCs w:val="24"/>
          <w:lang w:val="en-AU"/>
        </w:rPr>
      </w:pPr>
    </w:p>
    <w:p w:rsidR="00CB5467"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 xml:space="preserve">There is a further issue concerning inbound investment and its associated debt. </w:t>
      </w:r>
      <w:r w:rsidR="002B6C24" w:rsidRPr="004265FC">
        <w:rPr>
          <w:rFonts w:ascii="Times New Roman" w:hAnsi="Times New Roman"/>
          <w:sz w:val="24"/>
          <w:szCs w:val="24"/>
          <w:lang w:val="en-AU"/>
        </w:rPr>
        <w:t xml:space="preserve"> </w:t>
      </w:r>
      <w:r w:rsidRPr="004265FC">
        <w:rPr>
          <w:rFonts w:ascii="Times New Roman" w:hAnsi="Times New Roman"/>
          <w:sz w:val="24"/>
          <w:szCs w:val="24"/>
          <w:lang w:val="en-AU"/>
        </w:rPr>
        <w:t xml:space="preserve">Interest expense on inbound debt is a key Base Erosion and Profit Shifting (BEPS) concern and the OECD is working on thin capitalisation proposals. Allowing cross border debt remission to be tax free means that the thin </w:t>
      </w:r>
      <w:proofErr w:type="gramStart"/>
      <w:r w:rsidRPr="004265FC">
        <w:rPr>
          <w:rFonts w:ascii="Times New Roman" w:hAnsi="Times New Roman"/>
          <w:sz w:val="24"/>
          <w:szCs w:val="24"/>
          <w:lang w:val="en-AU"/>
        </w:rPr>
        <w:t>capitalisation rule</w:t>
      </w:r>
      <w:proofErr w:type="gramEnd"/>
      <w:r w:rsidRPr="004265FC">
        <w:rPr>
          <w:rFonts w:ascii="Times New Roman" w:hAnsi="Times New Roman"/>
          <w:sz w:val="24"/>
          <w:szCs w:val="24"/>
          <w:lang w:val="en-AU"/>
        </w:rPr>
        <w:t xml:space="preserve"> would be relied upon even more to govern debt and interest levels on inbound debt.</w:t>
      </w:r>
      <w:r w:rsidR="00CB5467" w:rsidRPr="004265FC">
        <w:rPr>
          <w:rFonts w:ascii="Times New Roman" w:hAnsi="Times New Roman"/>
          <w:sz w:val="24"/>
          <w:szCs w:val="24"/>
          <w:lang w:val="en-AU"/>
        </w:rPr>
        <w:t xml:space="preserve">  </w:t>
      </w:r>
    </w:p>
    <w:p w:rsidR="00CB5467" w:rsidRPr="004265FC" w:rsidRDefault="00CB5467" w:rsidP="006744F9">
      <w:pPr>
        <w:spacing w:after="0" w:line="240" w:lineRule="auto"/>
        <w:rPr>
          <w:rFonts w:ascii="Times New Roman" w:hAnsi="Times New Roman"/>
          <w:sz w:val="24"/>
          <w:szCs w:val="24"/>
          <w:lang w:val="en-AU"/>
        </w:rPr>
      </w:pPr>
    </w:p>
    <w:p w:rsidR="00CB5467" w:rsidRPr="004265FC" w:rsidRDefault="00CB5467" w:rsidP="00AA515D">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 xml:space="preserve">This is because allowing debt remission will, at the margin, make it easier for New Zealand subsidiaries of overseas companies to deduct interest expense.  This reduces the New Zealand tax base.  The tax policy work programme project on thin capitalisation will counter this by </w:t>
      </w:r>
      <w:r w:rsidR="00F812FD" w:rsidRPr="004265FC">
        <w:rPr>
          <w:rFonts w:ascii="Times New Roman" w:hAnsi="Times New Roman"/>
          <w:sz w:val="24"/>
          <w:szCs w:val="24"/>
          <w:lang w:val="en-AU"/>
        </w:rPr>
        <w:t xml:space="preserve">helping to </w:t>
      </w:r>
      <w:r w:rsidRPr="004265FC">
        <w:rPr>
          <w:rFonts w:ascii="Times New Roman" w:hAnsi="Times New Roman"/>
          <w:sz w:val="24"/>
          <w:szCs w:val="24"/>
          <w:lang w:val="en-AU"/>
        </w:rPr>
        <w:t>ensur</w:t>
      </w:r>
      <w:r w:rsidR="00F812FD" w:rsidRPr="004265FC">
        <w:rPr>
          <w:rFonts w:ascii="Times New Roman" w:hAnsi="Times New Roman"/>
          <w:sz w:val="24"/>
          <w:szCs w:val="24"/>
          <w:lang w:val="en-AU"/>
        </w:rPr>
        <w:t>e</w:t>
      </w:r>
      <w:r w:rsidRPr="004265FC">
        <w:rPr>
          <w:rFonts w:ascii="Times New Roman" w:hAnsi="Times New Roman"/>
          <w:sz w:val="24"/>
          <w:szCs w:val="24"/>
          <w:lang w:val="en-AU"/>
        </w:rPr>
        <w:t xml:space="preserve"> that only appropriate interest deductions are claimed by these New Zealand subsidiaries.  </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Problem definition</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The root cause of this problem is not debt capitalisation</w:t>
      </w:r>
      <w:r w:rsidR="00F812FD" w:rsidRPr="004265FC">
        <w:rPr>
          <w:rFonts w:ascii="Times New Roman" w:hAnsi="Times New Roman"/>
          <w:sz w:val="24"/>
          <w:szCs w:val="24"/>
          <w:lang w:val="en-AU"/>
        </w:rPr>
        <w:t xml:space="preserve"> itself</w:t>
      </w:r>
      <w:r w:rsidRPr="004265FC">
        <w:rPr>
          <w:rFonts w:ascii="Times New Roman" w:hAnsi="Times New Roman"/>
          <w:sz w:val="24"/>
          <w:szCs w:val="24"/>
          <w:lang w:val="en-AU"/>
        </w:rPr>
        <w:t xml:space="preserve">. </w:t>
      </w:r>
      <w:r w:rsidR="002B6C24" w:rsidRPr="004265FC">
        <w:rPr>
          <w:rFonts w:ascii="Times New Roman" w:hAnsi="Times New Roman"/>
          <w:sz w:val="24"/>
          <w:szCs w:val="24"/>
          <w:lang w:val="en-AU"/>
        </w:rPr>
        <w:t xml:space="preserve"> </w:t>
      </w:r>
      <w:r w:rsidRPr="004265FC">
        <w:rPr>
          <w:rFonts w:ascii="Times New Roman" w:hAnsi="Times New Roman"/>
          <w:sz w:val="24"/>
          <w:szCs w:val="24"/>
          <w:lang w:val="en-AU"/>
        </w:rPr>
        <w:t xml:space="preserve">Rather it is the existence of an asymmetric result when associated persons perform a debt remission transaction and there is no increase in wealth of the group. </w:t>
      </w:r>
      <w:r w:rsidR="00F812FD" w:rsidRPr="004265FC">
        <w:rPr>
          <w:rFonts w:ascii="Times New Roman" w:hAnsi="Times New Roman"/>
          <w:sz w:val="24"/>
          <w:szCs w:val="24"/>
          <w:lang w:val="en-AU"/>
        </w:rPr>
        <w:t xml:space="preserve">  Debt capitalisation is only relevant because of the legal interpretation that says that sometimes it can be tax avoidance, and if so is reconstructed as debt remission income.  </w:t>
      </w:r>
    </w:p>
    <w:p w:rsidR="006744F9" w:rsidRPr="004265FC" w:rsidRDefault="006744F9" w:rsidP="006744F9">
      <w:pPr>
        <w:spacing w:after="0" w:line="240" w:lineRule="auto"/>
        <w:rPr>
          <w:rFonts w:ascii="Times New Roman" w:hAnsi="Times New Roman"/>
          <w:sz w:val="24"/>
          <w:szCs w:val="24"/>
          <w:lang w:val="en-AU"/>
        </w:rPr>
      </w:pPr>
    </w:p>
    <w:p w:rsidR="006744F9"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 xml:space="preserve">The status quo is not sustainable as </w:t>
      </w:r>
      <w:r w:rsidR="00F812FD" w:rsidRPr="004265FC">
        <w:rPr>
          <w:rFonts w:ascii="Times New Roman" w:hAnsi="Times New Roman"/>
          <w:sz w:val="24"/>
          <w:szCs w:val="24"/>
          <w:lang w:val="en-AU"/>
        </w:rPr>
        <w:t xml:space="preserve">the asymmetric taxation outcome where there is net change of wealth or ownership is inappropriate.  Further, </w:t>
      </w:r>
      <w:r w:rsidRPr="004265FC">
        <w:rPr>
          <w:rFonts w:ascii="Times New Roman" w:hAnsi="Times New Roman"/>
          <w:sz w:val="24"/>
          <w:szCs w:val="24"/>
          <w:lang w:val="en-AU"/>
        </w:rPr>
        <w:t xml:space="preserve">it </w:t>
      </w:r>
      <w:r w:rsidR="00F812FD" w:rsidRPr="004265FC">
        <w:rPr>
          <w:rFonts w:ascii="Times New Roman" w:hAnsi="Times New Roman"/>
          <w:sz w:val="24"/>
          <w:szCs w:val="24"/>
          <w:lang w:val="en-AU"/>
        </w:rPr>
        <w:t xml:space="preserve">potentially </w:t>
      </w:r>
      <w:r w:rsidRPr="004265FC">
        <w:rPr>
          <w:rFonts w:ascii="Times New Roman" w:hAnsi="Times New Roman"/>
          <w:sz w:val="24"/>
          <w:szCs w:val="24"/>
          <w:lang w:val="en-AU"/>
        </w:rPr>
        <w:t>creates complexity and cost for taxpayers and does not help New Zealand’s reputation as being a reasonable, stable and certain place to do business.</w:t>
      </w:r>
    </w:p>
    <w:p w:rsidR="006744F9" w:rsidRPr="004265FC" w:rsidRDefault="006744F9" w:rsidP="006744F9">
      <w:pPr>
        <w:spacing w:after="0" w:line="240" w:lineRule="auto"/>
        <w:rPr>
          <w:rFonts w:ascii="Times New Roman" w:hAnsi="Times New Roman"/>
          <w:sz w:val="24"/>
          <w:szCs w:val="24"/>
          <w:lang w:val="en-AU"/>
        </w:rPr>
      </w:pPr>
      <w:bookmarkStart w:id="12" w:name="_Toc244580364"/>
      <w:bookmarkStart w:id="13" w:name="_Toc244587040"/>
      <w:bookmarkStart w:id="14" w:name="_Toc244857274"/>
      <w:bookmarkStart w:id="15" w:name="_Toc244912539"/>
      <w:bookmarkStart w:id="16" w:name="_Toc244916996"/>
    </w:p>
    <w:p w:rsidR="006744F9" w:rsidRPr="004265FC" w:rsidRDefault="006744F9" w:rsidP="006744F9">
      <w:pPr>
        <w:spacing w:after="0" w:line="240" w:lineRule="auto"/>
        <w:rPr>
          <w:rFonts w:ascii="Times New Roman" w:hAnsi="Times New Roman"/>
          <w:sz w:val="24"/>
          <w:szCs w:val="24"/>
          <w:lang w:val="en-AU"/>
        </w:rPr>
      </w:pPr>
    </w:p>
    <w:p w:rsidR="00716F80" w:rsidRPr="004265FC" w:rsidRDefault="00716F80"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OBJECTIVES</w:t>
      </w:r>
      <w:bookmarkEnd w:id="12"/>
      <w:bookmarkEnd w:id="13"/>
      <w:bookmarkEnd w:id="14"/>
      <w:bookmarkEnd w:id="15"/>
      <w:bookmarkEnd w:id="16"/>
    </w:p>
    <w:p w:rsidR="006744F9" w:rsidRPr="004265FC" w:rsidRDefault="006744F9" w:rsidP="006744F9">
      <w:pPr>
        <w:spacing w:after="0" w:line="240" w:lineRule="auto"/>
        <w:rPr>
          <w:rFonts w:ascii="Times New Roman" w:hAnsi="Times New Roman"/>
          <w:sz w:val="24"/>
          <w:szCs w:val="24"/>
          <w:lang w:val="en-AU"/>
        </w:rPr>
      </w:pPr>
    </w:p>
    <w:p w:rsidR="00716F80"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181EEF" w:rsidRPr="004265FC">
        <w:rPr>
          <w:rFonts w:ascii="Times New Roman" w:hAnsi="Times New Roman"/>
          <w:sz w:val="24"/>
          <w:szCs w:val="24"/>
          <w:lang w:val="en-AU"/>
        </w:rPr>
        <w:t xml:space="preserve">The current tax policy framework </w:t>
      </w:r>
      <w:r w:rsidR="00716F80" w:rsidRPr="004265FC">
        <w:rPr>
          <w:rFonts w:ascii="Times New Roman" w:hAnsi="Times New Roman"/>
          <w:sz w:val="24"/>
          <w:szCs w:val="24"/>
          <w:lang w:val="en-AU"/>
        </w:rPr>
        <w:t>is framed around a broad</w:t>
      </w:r>
      <w:r w:rsidR="002C759F" w:rsidRPr="004265FC">
        <w:rPr>
          <w:rFonts w:ascii="Times New Roman" w:hAnsi="Times New Roman"/>
          <w:sz w:val="24"/>
          <w:szCs w:val="24"/>
          <w:lang w:val="en-AU"/>
        </w:rPr>
        <w:t>-</w:t>
      </w:r>
      <w:r w:rsidR="00716F80" w:rsidRPr="004265FC">
        <w:rPr>
          <w:rFonts w:ascii="Times New Roman" w:hAnsi="Times New Roman"/>
          <w:sz w:val="24"/>
          <w:szCs w:val="24"/>
          <w:lang w:val="en-AU"/>
        </w:rPr>
        <w:t>base</w:t>
      </w:r>
      <w:r w:rsidR="002C759F" w:rsidRPr="004265FC">
        <w:rPr>
          <w:rFonts w:ascii="Times New Roman" w:hAnsi="Times New Roman"/>
          <w:sz w:val="24"/>
          <w:szCs w:val="24"/>
          <w:lang w:val="en-AU"/>
        </w:rPr>
        <w:t xml:space="preserve"> </w:t>
      </w:r>
      <w:r w:rsidR="00716F80" w:rsidRPr="004265FC">
        <w:rPr>
          <w:rFonts w:ascii="Times New Roman" w:hAnsi="Times New Roman"/>
          <w:sz w:val="24"/>
          <w:szCs w:val="24"/>
          <w:lang w:val="en-AU"/>
        </w:rPr>
        <w:t>low</w:t>
      </w:r>
      <w:r w:rsidR="002C759F" w:rsidRPr="004265FC">
        <w:rPr>
          <w:rFonts w:ascii="Times New Roman" w:hAnsi="Times New Roman"/>
          <w:sz w:val="24"/>
          <w:szCs w:val="24"/>
          <w:lang w:val="en-AU"/>
        </w:rPr>
        <w:t>-</w:t>
      </w:r>
      <w:r w:rsidR="00716F80" w:rsidRPr="004265FC">
        <w:rPr>
          <w:rFonts w:ascii="Times New Roman" w:hAnsi="Times New Roman"/>
          <w:sz w:val="24"/>
          <w:szCs w:val="24"/>
          <w:lang w:val="en-AU"/>
        </w:rPr>
        <w:t xml:space="preserve">rate (BBLR) concept – </w:t>
      </w:r>
      <w:r w:rsidR="002C759F" w:rsidRPr="004265FC">
        <w:rPr>
          <w:rFonts w:ascii="Times New Roman" w:hAnsi="Times New Roman"/>
          <w:sz w:val="24"/>
          <w:szCs w:val="24"/>
          <w:lang w:val="en-AU"/>
        </w:rPr>
        <w:t xml:space="preserve">that is, </w:t>
      </w:r>
      <w:r w:rsidR="00716F80" w:rsidRPr="004265FC">
        <w:rPr>
          <w:rFonts w:ascii="Times New Roman" w:hAnsi="Times New Roman"/>
          <w:sz w:val="24"/>
          <w:szCs w:val="24"/>
          <w:lang w:val="en-AU"/>
        </w:rPr>
        <w:t xml:space="preserve">taxation should be fair and equitable and should, to the extent possible, be based </w:t>
      </w:r>
      <w:r w:rsidR="0004601A" w:rsidRPr="004265FC">
        <w:rPr>
          <w:rFonts w:ascii="Times New Roman" w:hAnsi="Times New Roman"/>
          <w:sz w:val="24"/>
          <w:szCs w:val="24"/>
          <w:lang w:val="en-AU"/>
        </w:rPr>
        <w:t xml:space="preserve">on </w:t>
      </w:r>
      <w:r w:rsidR="00716F80" w:rsidRPr="004265FC">
        <w:rPr>
          <w:rFonts w:ascii="Times New Roman" w:hAnsi="Times New Roman"/>
          <w:sz w:val="24"/>
          <w:szCs w:val="24"/>
          <w:lang w:val="en-AU"/>
        </w:rPr>
        <w:t>taxing economic income.  This framework is important as it provides taxpayers with certainty as to outcome.</w:t>
      </w:r>
    </w:p>
    <w:p w:rsidR="00716F80" w:rsidRPr="004265FC" w:rsidRDefault="00716F80" w:rsidP="006744F9">
      <w:pPr>
        <w:spacing w:after="0" w:line="240" w:lineRule="auto"/>
        <w:rPr>
          <w:rFonts w:ascii="Times New Roman" w:hAnsi="Times New Roman"/>
          <w:sz w:val="24"/>
          <w:szCs w:val="24"/>
          <w:lang w:val="en-AU"/>
        </w:rPr>
      </w:pPr>
    </w:p>
    <w:p w:rsidR="0004601A"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716F80" w:rsidRPr="004265FC">
        <w:rPr>
          <w:rFonts w:ascii="Times New Roman" w:hAnsi="Times New Roman"/>
          <w:sz w:val="24"/>
          <w:szCs w:val="24"/>
          <w:lang w:val="en-AU"/>
        </w:rPr>
        <w:t xml:space="preserve">The asymmetric taxation outcome in situations where there is no economic change </w:t>
      </w:r>
      <w:r w:rsidR="00A7552B" w:rsidRPr="004265FC">
        <w:rPr>
          <w:rFonts w:ascii="Times New Roman" w:hAnsi="Times New Roman"/>
          <w:sz w:val="24"/>
          <w:szCs w:val="24"/>
          <w:lang w:val="en-AU"/>
        </w:rPr>
        <w:t>in wealth or ownership</w:t>
      </w:r>
      <w:r w:rsidR="00716F80" w:rsidRPr="004265FC">
        <w:rPr>
          <w:rFonts w:ascii="Times New Roman" w:hAnsi="Times New Roman"/>
          <w:sz w:val="24"/>
          <w:szCs w:val="24"/>
          <w:lang w:val="en-AU"/>
        </w:rPr>
        <w:t xml:space="preserve"> does not accord with this BBLR framework.</w:t>
      </w:r>
      <w:r w:rsidR="00D86B9B" w:rsidRPr="004265FC">
        <w:rPr>
          <w:rFonts w:ascii="Times New Roman" w:hAnsi="Times New Roman"/>
          <w:sz w:val="24"/>
          <w:szCs w:val="24"/>
          <w:lang w:val="en-AU"/>
        </w:rPr>
        <w:t xml:space="preserve">  The only way to correct this situation is to amend the tax law.</w:t>
      </w:r>
    </w:p>
    <w:p w:rsidR="0004601A" w:rsidRPr="004265FC" w:rsidRDefault="0004601A" w:rsidP="006744F9">
      <w:pPr>
        <w:spacing w:after="0" w:line="240" w:lineRule="auto"/>
        <w:rPr>
          <w:rFonts w:ascii="Times New Roman" w:hAnsi="Times New Roman"/>
          <w:sz w:val="24"/>
          <w:szCs w:val="24"/>
          <w:lang w:val="en-AU"/>
        </w:rPr>
      </w:pPr>
    </w:p>
    <w:p w:rsidR="0004601A" w:rsidRPr="004265FC" w:rsidRDefault="006744F9"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C930C1" w:rsidRPr="004265FC">
        <w:rPr>
          <w:rFonts w:ascii="Times New Roman" w:hAnsi="Times New Roman"/>
          <w:sz w:val="24"/>
          <w:szCs w:val="24"/>
          <w:lang w:val="en-AU"/>
        </w:rPr>
        <w:t>The key objectives of this review are:</w:t>
      </w:r>
    </w:p>
    <w:p w:rsidR="0004601A" w:rsidRPr="004265FC" w:rsidRDefault="0004601A" w:rsidP="006744F9">
      <w:pPr>
        <w:spacing w:after="0" w:line="240" w:lineRule="auto"/>
        <w:rPr>
          <w:rFonts w:ascii="Times New Roman" w:hAnsi="Times New Roman"/>
          <w:sz w:val="24"/>
          <w:szCs w:val="24"/>
          <w:lang w:val="en-AU"/>
        </w:rPr>
      </w:pPr>
    </w:p>
    <w:p w:rsidR="0004601A" w:rsidRPr="004265FC" w:rsidRDefault="0004601A" w:rsidP="008A69ED">
      <w:pPr>
        <w:spacing w:after="0" w:line="240" w:lineRule="auto"/>
        <w:ind w:left="1134" w:hanging="567"/>
        <w:rPr>
          <w:rFonts w:ascii="Times New Roman" w:hAnsi="Times New Roman"/>
          <w:sz w:val="24"/>
          <w:szCs w:val="24"/>
          <w:lang w:val="en-AU"/>
        </w:rPr>
      </w:pPr>
      <w:r w:rsidRPr="004265FC">
        <w:rPr>
          <w:rFonts w:ascii="Times New Roman" w:hAnsi="Times New Roman"/>
          <w:sz w:val="24"/>
          <w:szCs w:val="24"/>
          <w:lang w:val="en-AU"/>
        </w:rPr>
        <w:t>a)</w:t>
      </w:r>
      <w:r w:rsidRPr="004265FC">
        <w:rPr>
          <w:rFonts w:ascii="Times New Roman" w:hAnsi="Times New Roman"/>
          <w:sz w:val="24"/>
          <w:szCs w:val="24"/>
          <w:lang w:val="en-AU"/>
        </w:rPr>
        <w:tab/>
        <w:t>To ensure that the tax rules applying to debt remission are fair and equitable</w:t>
      </w:r>
      <w:r w:rsidR="00AA515D" w:rsidRPr="004265FC">
        <w:rPr>
          <w:rFonts w:ascii="Times New Roman" w:hAnsi="Times New Roman"/>
          <w:sz w:val="24"/>
          <w:szCs w:val="24"/>
          <w:lang w:val="en-AU"/>
        </w:rPr>
        <w:t xml:space="preserve"> and in accord with the broad base low rate </w:t>
      </w:r>
      <w:r w:rsidR="006F7A19" w:rsidRPr="004265FC">
        <w:rPr>
          <w:rFonts w:ascii="Times New Roman" w:hAnsi="Times New Roman"/>
          <w:sz w:val="24"/>
          <w:szCs w:val="24"/>
          <w:lang w:val="en-AU"/>
        </w:rPr>
        <w:t>paradigm</w:t>
      </w:r>
      <w:r w:rsidRPr="004265FC">
        <w:rPr>
          <w:rFonts w:ascii="Times New Roman" w:hAnsi="Times New Roman"/>
          <w:sz w:val="24"/>
          <w:szCs w:val="24"/>
          <w:lang w:val="en-AU"/>
        </w:rPr>
        <w:t>;</w:t>
      </w:r>
    </w:p>
    <w:p w:rsidR="0004601A" w:rsidRPr="004265FC" w:rsidRDefault="0004601A" w:rsidP="00C930C1">
      <w:pPr>
        <w:spacing w:after="0" w:line="240" w:lineRule="auto"/>
        <w:ind w:left="567"/>
        <w:rPr>
          <w:rFonts w:ascii="Times New Roman" w:hAnsi="Times New Roman"/>
          <w:sz w:val="24"/>
          <w:szCs w:val="24"/>
          <w:lang w:val="en-AU"/>
        </w:rPr>
      </w:pPr>
    </w:p>
    <w:p w:rsidR="002C759F" w:rsidRPr="004265FC" w:rsidRDefault="0004601A" w:rsidP="00C930C1">
      <w:pPr>
        <w:spacing w:after="0" w:line="240" w:lineRule="auto"/>
        <w:ind w:left="1134" w:hanging="567"/>
        <w:rPr>
          <w:rFonts w:ascii="Times New Roman" w:hAnsi="Times New Roman"/>
          <w:sz w:val="24"/>
          <w:szCs w:val="24"/>
          <w:lang w:val="en-AU"/>
        </w:rPr>
      </w:pPr>
      <w:r w:rsidRPr="004265FC">
        <w:rPr>
          <w:rFonts w:ascii="Times New Roman" w:hAnsi="Times New Roman"/>
          <w:sz w:val="24"/>
          <w:szCs w:val="24"/>
          <w:lang w:val="en-AU"/>
        </w:rPr>
        <w:t>b)</w:t>
      </w:r>
      <w:r w:rsidRPr="004265FC">
        <w:rPr>
          <w:rFonts w:ascii="Times New Roman" w:hAnsi="Times New Roman"/>
          <w:sz w:val="24"/>
          <w:szCs w:val="24"/>
          <w:lang w:val="en-AU"/>
        </w:rPr>
        <w:tab/>
        <w:t xml:space="preserve">To ensure that the tax rules applying to debt remission only </w:t>
      </w:r>
      <w:r w:rsidR="00C930C1" w:rsidRPr="004265FC">
        <w:rPr>
          <w:rFonts w:ascii="Times New Roman" w:hAnsi="Times New Roman"/>
          <w:sz w:val="24"/>
          <w:szCs w:val="24"/>
          <w:lang w:val="en-AU"/>
        </w:rPr>
        <w:t>taxes</w:t>
      </w:r>
      <w:r w:rsidR="006F7A19" w:rsidRPr="004265FC">
        <w:rPr>
          <w:rFonts w:ascii="Times New Roman" w:hAnsi="Times New Roman"/>
          <w:sz w:val="24"/>
          <w:szCs w:val="24"/>
          <w:lang w:val="en-AU"/>
        </w:rPr>
        <w:t xml:space="preserve"> net</w:t>
      </w:r>
      <w:r w:rsidR="00C930C1" w:rsidRPr="004265FC">
        <w:rPr>
          <w:rFonts w:ascii="Times New Roman" w:hAnsi="Times New Roman"/>
          <w:sz w:val="24"/>
          <w:szCs w:val="24"/>
          <w:lang w:val="en-AU"/>
        </w:rPr>
        <w:t xml:space="preserve"> economic income </w:t>
      </w:r>
      <w:r w:rsidR="006F7A19" w:rsidRPr="004265FC">
        <w:rPr>
          <w:rFonts w:ascii="Times New Roman" w:hAnsi="Times New Roman"/>
          <w:sz w:val="24"/>
          <w:szCs w:val="24"/>
          <w:lang w:val="en-AU"/>
        </w:rPr>
        <w:t xml:space="preserve">of an “economic group” </w:t>
      </w:r>
      <w:r w:rsidR="00C930C1" w:rsidRPr="004265FC">
        <w:rPr>
          <w:rFonts w:ascii="Times New Roman" w:hAnsi="Times New Roman"/>
          <w:sz w:val="24"/>
          <w:szCs w:val="24"/>
          <w:lang w:val="en-AU"/>
        </w:rPr>
        <w:t xml:space="preserve">– that is, </w:t>
      </w:r>
      <w:r w:rsidRPr="004265FC">
        <w:rPr>
          <w:rFonts w:ascii="Times New Roman" w:hAnsi="Times New Roman"/>
          <w:sz w:val="24"/>
          <w:szCs w:val="24"/>
          <w:lang w:val="en-AU"/>
        </w:rPr>
        <w:t xml:space="preserve">where there has been an economic change in </w:t>
      </w:r>
      <w:r w:rsidR="002869AE" w:rsidRPr="004265FC">
        <w:rPr>
          <w:rFonts w:ascii="Times New Roman" w:hAnsi="Times New Roman"/>
          <w:sz w:val="24"/>
          <w:szCs w:val="24"/>
          <w:lang w:val="en-AU"/>
        </w:rPr>
        <w:t xml:space="preserve">net </w:t>
      </w:r>
      <w:r w:rsidRPr="004265FC">
        <w:rPr>
          <w:rFonts w:ascii="Times New Roman" w:hAnsi="Times New Roman"/>
          <w:sz w:val="24"/>
          <w:szCs w:val="24"/>
          <w:lang w:val="en-AU"/>
        </w:rPr>
        <w:t>wealth or ownership.</w:t>
      </w:r>
    </w:p>
    <w:p w:rsidR="00C930C1" w:rsidRPr="004265FC" w:rsidRDefault="00C930C1" w:rsidP="006744F9">
      <w:pPr>
        <w:spacing w:after="0" w:line="240" w:lineRule="auto"/>
        <w:rPr>
          <w:rFonts w:ascii="Times New Roman" w:hAnsi="Times New Roman"/>
          <w:sz w:val="24"/>
          <w:szCs w:val="24"/>
          <w:lang w:val="en-AU"/>
        </w:rPr>
      </w:pPr>
    </w:p>
    <w:p w:rsidR="002869AE" w:rsidRPr="004265FC" w:rsidRDefault="002869AE"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 xml:space="preserve">Both these objectives rank equally.  </w:t>
      </w:r>
    </w:p>
    <w:p w:rsidR="002869AE" w:rsidRPr="004265FC" w:rsidRDefault="002869AE" w:rsidP="006744F9">
      <w:pPr>
        <w:spacing w:after="0" w:line="240" w:lineRule="auto"/>
        <w:rPr>
          <w:rFonts w:ascii="Times New Roman" w:hAnsi="Times New Roman"/>
          <w:sz w:val="24"/>
          <w:szCs w:val="24"/>
          <w:lang w:val="en-AU"/>
        </w:rPr>
      </w:pPr>
    </w:p>
    <w:p w:rsidR="002869AE" w:rsidRPr="004265FC" w:rsidRDefault="002869AE" w:rsidP="006744F9">
      <w:pPr>
        <w:spacing w:after="0" w:line="240" w:lineRule="auto"/>
        <w:rPr>
          <w:rFonts w:ascii="Times New Roman" w:hAnsi="Times New Roman"/>
          <w:sz w:val="24"/>
          <w:szCs w:val="24"/>
          <w:lang w:val="en-AU"/>
        </w:rPr>
      </w:pPr>
    </w:p>
    <w:p w:rsidR="00716F80" w:rsidRPr="004265FC" w:rsidRDefault="00716F80" w:rsidP="006744F9">
      <w:pPr>
        <w:spacing w:after="0" w:line="240" w:lineRule="auto"/>
        <w:rPr>
          <w:rFonts w:ascii="Times New Roman" w:hAnsi="Times New Roman"/>
          <w:b/>
          <w:sz w:val="24"/>
          <w:szCs w:val="24"/>
          <w:lang w:val="en-AU"/>
        </w:rPr>
      </w:pPr>
      <w:bookmarkStart w:id="17" w:name="_Toc244580365"/>
      <w:bookmarkStart w:id="18" w:name="_Toc244587041"/>
      <w:bookmarkStart w:id="19" w:name="_Toc244857275"/>
      <w:bookmarkStart w:id="20" w:name="_Toc244912540"/>
      <w:bookmarkStart w:id="21" w:name="_Toc244916997"/>
      <w:r w:rsidRPr="004265FC">
        <w:rPr>
          <w:rFonts w:ascii="Times New Roman" w:hAnsi="Times New Roman"/>
          <w:b/>
          <w:sz w:val="24"/>
          <w:szCs w:val="24"/>
          <w:lang w:val="en-AU"/>
        </w:rPr>
        <w:t>REGULATORY IMPACT ANALYSIS</w:t>
      </w:r>
      <w:bookmarkEnd w:id="17"/>
      <w:bookmarkEnd w:id="18"/>
      <w:bookmarkEnd w:id="19"/>
      <w:bookmarkEnd w:id="20"/>
      <w:bookmarkEnd w:id="21"/>
      <w:r w:rsidRPr="004265FC">
        <w:rPr>
          <w:rFonts w:ascii="Times New Roman" w:hAnsi="Times New Roman"/>
          <w:b/>
          <w:sz w:val="24"/>
          <w:szCs w:val="24"/>
          <w:lang w:val="en-AU"/>
        </w:rPr>
        <w:t xml:space="preserve"> </w:t>
      </w:r>
    </w:p>
    <w:p w:rsidR="00C930C1" w:rsidRPr="004265FC" w:rsidRDefault="00C930C1" w:rsidP="006744F9">
      <w:pPr>
        <w:spacing w:after="0" w:line="240" w:lineRule="auto"/>
        <w:rPr>
          <w:rFonts w:ascii="Times New Roman" w:hAnsi="Times New Roman"/>
          <w:sz w:val="24"/>
          <w:szCs w:val="24"/>
          <w:lang w:val="en-AU"/>
        </w:rPr>
      </w:pPr>
    </w:p>
    <w:p w:rsidR="00716F80" w:rsidRPr="004265FC" w:rsidRDefault="00C930C1" w:rsidP="00AA515D">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83285F" w:rsidRPr="004265FC">
        <w:rPr>
          <w:rFonts w:ascii="Times New Roman" w:hAnsi="Times New Roman"/>
          <w:sz w:val="24"/>
          <w:szCs w:val="24"/>
          <w:lang w:val="en-AU"/>
        </w:rPr>
        <w:t>The problem is best illustrated:</w:t>
      </w:r>
    </w:p>
    <w:p w:rsidR="00716F80" w:rsidRPr="004265FC" w:rsidDel="00811D8A" w:rsidRDefault="00716F80" w:rsidP="00C930C1">
      <w:pPr>
        <w:spacing w:after="0" w:line="240" w:lineRule="auto"/>
        <w:rPr>
          <w:rFonts w:ascii="Times New Roman" w:hAnsi="Times New Roman"/>
          <w:sz w:val="24"/>
          <w:szCs w:val="24"/>
          <w:lang w:val="en-AU"/>
        </w:rPr>
      </w:pPr>
    </w:p>
    <w:p w:rsidR="00D4003E" w:rsidRPr="004265FC" w:rsidRDefault="002869AE" w:rsidP="00C930C1">
      <w:pPr>
        <w:spacing w:after="0" w:line="240" w:lineRule="auto"/>
        <w:rPr>
          <w:rFonts w:ascii="Times New Roman" w:hAnsi="Times New Roman"/>
          <w:b/>
          <w:i/>
          <w:sz w:val="24"/>
          <w:szCs w:val="24"/>
          <w:lang w:val="en-AU"/>
        </w:rPr>
      </w:pPr>
      <w:r w:rsidRPr="004265FC">
        <w:rPr>
          <w:rFonts w:ascii="Times New Roman" w:hAnsi="Times New Roman"/>
          <w:noProof/>
          <w:sz w:val="24"/>
          <w:szCs w:val="24"/>
          <w:lang w:val="en-NZ" w:eastAsia="en-NZ"/>
        </w:rPr>
        <mc:AlternateContent>
          <mc:Choice Requires="wps">
            <w:drawing>
              <wp:anchor distT="0" distB="0" distL="114300" distR="114300" simplePos="0" relativeHeight="251693056" behindDoc="0" locked="0" layoutInCell="1" allowOverlap="1" wp14:anchorId="554D5D48" wp14:editId="14006DC9">
                <wp:simplePos x="0" y="0"/>
                <wp:positionH relativeFrom="column">
                  <wp:posOffset>3345180</wp:posOffset>
                </wp:positionH>
                <wp:positionV relativeFrom="paragraph">
                  <wp:posOffset>165735</wp:posOffset>
                </wp:positionV>
                <wp:extent cx="1478915" cy="2425065"/>
                <wp:effectExtent l="0" t="0" r="26035"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425065"/>
                        </a:xfrm>
                        <a:prstGeom prst="rect">
                          <a:avLst/>
                        </a:prstGeom>
                        <a:solidFill>
                          <a:srgbClr val="FFFFFF"/>
                        </a:solidFill>
                        <a:ln w="9525">
                          <a:solidFill>
                            <a:srgbClr val="000000"/>
                          </a:solidFill>
                          <a:miter lim="800000"/>
                          <a:headEnd/>
                          <a:tailEnd/>
                        </a:ln>
                      </wps:spPr>
                      <wps:txbx>
                        <w:txbxContent>
                          <w:p w:rsidR="004265FC" w:rsidRPr="008A69ED" w:rsidRDefault="004265FC" w:rsidP="008A69ED">
                            <w:pPr>
                              <w:spacing w:after="0" w:line="240" w:lineRule="auto"/>
                              <w:jc w:val="center"/>
                              <w:rPr>
                                <w:b/>
                                <w:sz w:val="18"/>
                                <w:szCs w:val="18"/>
                              </w:rPr>
                            </w:pPr>
                            <w:r w:rsidRPr="008A69ED">
                              <w:rPr>
                                <w:b/>
                                <w:sz w:val="18"/>
                                <w:szCs w:val="18"/>
                              </w:rPr>
                              <w:t>Taxation result</w:t>
                            </w:r>
                          </w:p>
                          <w:p w:rsidR="004265FC" w:rsidRDefault="004265FC" w:rsidP="008A69ED">
                            <w:pPr>
                              <w:spacing w:after="0" w:line="240" w:lineRule="auto"/>
                              <w:rPr>
                                <w:sz w:val="18"/>
                                <w:szCs w:val="18"/>
                              </w:rPr>
                            </w:pPr>
                          </w:p>
                          <w:p w:rsidR="004265FC" w:rsidRDefault="004265FC" w:rsidP="008A69ED">
                            <w:pPr>
                              <w:spacing w:after="0" w:line="240" w:lineRule="auto"/>
                              <w:rPr>
                                <w:sz w:val="18"/>
                                <w:szCs w:val="18"/>
                              </w:rPr>
                            </w:pPr>
                          </w:p>
                          <w:p w:rsidR="004265FC" w:rsidRPr="008A69ED" w:rsidRDefault="004265FC" w:rsidP="008A69ED">
                            <w:pPr>
                              <w:spacing w:after="0" w:line="240" w:lineRule="auto"/>
                              <w:rPr>
                                <w:b/>
                                <w:sz w:val="18"/>
                                <w:szCs w:val="18"/>
                              </w:rPr>
                            </w:pPr>
                            <w:r w:rsidRPr="008A69ED">
                              <w:rPr>
                                <w:b/>
                                <w:sz w:val="18"/>
                                <w:szCs w:val="18"/>
                              </w:rPr>
                              <w:t>Parent Co</w:t>
                            </w:r>
                          </w:p>
                          <w:p w:rsidR="004265FC" w:rsidRDefault="004265FC" w:rsidP="008A69ED">
                            <w:pPr>
                              <w:spacing w:after="0" w:line="240" w:lineRule="auto"/>
                              <w:rPr>
                                <w:sz w:val="18"/>
                                <w:szCs w:val="18"/>
                              </w:rPr>
                            </w:pPr>
                            <w:r w:rsidRPr="00D4003E">
                              <w:rPr>
                                <w:sz w:val="18"/>
                                <w:szCs w:val="18"/>
                              </w:rPr>
                              <w:t>No tax deduction</w:t>
                            </w:r>
                          </w:p>
                          <w:p w:rsidR="004265FC" w:rsidRPr="002869AE" w:rsidRDefault="004265FC" w:rsidP="008A69ED">
                            <w:pPr>
                              <w:spacing w:after="0" w:line="240" w:lineRule="auto"/>
                              <w:rPr>
                                <w:sz w:val="18"/>
                                <w:szCs w:val="18"/>
                              </w:rPr>
                            </w:pPr>
                          </w:p>
                          <w:p w:rsidR="004265FC" w:rsidRPr="002869AE" w:rsidRDefault="004265FC" w:rsidP="008A69ED">
                            <w:pPr>
                              <w:spacing w:after="0" w:line="240" w:lineRule="auto"/>
                              <w:rPr>
                                <w:sz w:val="18"/>
                                <w:szCs w:val="18"/>
                              </w:rPr>
                            </w:pPr>
                          </w:p>
                          <w:p w:rsidR="004265FC" w:rsidRDefault="004265FC" w:rsidP="008A69ED">
                            <w:pPr>
                              <w:spacing w:after="0" w:line="240" w:lineRule="auto"/>
                              <w:rPr>
                                <w:sz w:val="18"/>
                                <w:szCs w:val="18"/>
                              </w:rPr>
                            </w:pPr>
                          </w:p>
                          <w:p w:rsidR="004265FC" w:rsidRDefault="004265FC" w:rsidP="008A69ED">
                            <w:pPr>
                              <w:spacing w:after="0" w:line="240" w:lineRule="auto"/>
                              <w:rPr>
                                <w:sz w:val="18"/>
                                <w:szCs w:val="18"/>
                              </w:rPr>
                            </w:pPr>
                          </w:p>
                          <w:p w:rsidR="004265FC" w:rsidRPr="008A69ED" w:rsidRDefault="004265FC" w:rsidP="008A69ED">
                            <w:pPr>
                              <w:spacing w:after="0" w:line="240" w:lineRule="auto"/>
                              <w:rPr>
                                <w:sz w:val="10"/>
                                <w:szCs w:val="10"/>
                              </w:rPr>
                            </w:pPr>
                          </w:p>
                          <w:p w:rsidR="004265FC" w:rsidRDefault="004265FC" w:rsidP="008A69ED">
                            <w:pPr>
                              <w:spacing w:after="0" w:line="240" w:lineRule="auto"/>
                              <w:rPr>
                                <w:sz w:val="18"/>
                                <w:szCs w:val="18"/>
                              </w:rPr>
                            </w:pPr>
                          </w:p>
                          <w:p w:rsidR="004265FC" w:rsidRPr="008A69ED" w:rsidRDefault="004265FC" w:rsidP="008A69ED">
                            <w:pPr>
                              <w:spacing w:after="0" w:line="240" w:lineRule="auto"/>
                              <w:rPr>
                                <w:b/>
                                <w:sz w:val="18"/>
                                <w:szCs w:val="18"/>
                              </w:rPr>
                            </w:pPr>
                            <w:r w:rsidRPr="008A69ED">
                              <w:rPr>
                                <w:b/>
                                <w:sz w:val="18"/>
                                <w:szCs w:val="18"/>
                              </w:rPr>
                              <w:t>Sub Co</w:t>
                            </w:r>
                          </w:p>
                          <w:p w:rsidR="004265FC" w:rsidRDefault="004265FC" w:rsidP="008A69ED">
                            <w:pPr>
                              <w:spacing w:after="0" w:line="240" w:lineRule="auto"/>
                              <w:rPr>
                                <w:sz w:val="18"/>
                                <w:szCs w:val="18"/>
                              </w:rPr>
                            </w:pPr>
                            <w:r>
                              <w:rPr>
                                <w:sz w:val="18"/>
                                <w:szCs w:val="18"/>
                              </w:rPr>
                              <w:t>Taxable income $100</w:t>
                            </w:r>
                          </w:p>
                          <w:p w:rsidR="004265FC" w:rsidRDefault="004265FC" w:rsidP="008A69ED">
                            <w:pPr>
                              <w:spacing w:after="0" w:line="240" w:lineRule="auto"/>
                              <w:rPr>
                                <w:sz w:val="18"/>
                                <w:szCs w:val="18"/>
                              </w:rPr>
                            </w:pPr>
                          </w:p>
                          <w:p w:rsidR="004265FC" w:rsidRDefault="004265FC" w:rsidP="008A69ED">
                            <w:pPr>
                              <w:spacing w:after="0" w:line="240" w:lineRule="auto"/>
                              <w:rPr>
                                <w:sz w:val="18"/>
                                <w:szCs w:val="18"/>
                              </w:rPr>
                            </w:pPr>
                          </w:p>
                          <w:p w:rsidR="004265FC" w:rsidRDefault="004265FC" w:rsidP="008A69ED">
                            <w:pPr>
                              <w:spacing w:after="0" w:line="240" w:lineRule="auto"/>
                              <w:rPr>
                                <w:sz w:val="18"/>
                                <w:szCs w:val="18"/>
                              </w:rPr>
                            </w:pPr>
                          </w:p>
                          <w:p w:rsidR="004265FC" w:rsidRPr="008A69ED" w:rsidRDefault="004265FC" w:rsidP="008A69ED">
                            <w:pPr>
                              <w:spacing w:after="0" w:line="240" w:lineRule="auto"/>
                              <w:rPr>
                                <w:b/>
                                <w:sz w:val="18"/>
                                <w:szCs w:val="18"/>
                              </w:rPr>
                            </w:pPr>
                            <w:r w:rsidRPr="008A69ED">
                              <w:rPr>
                                <w:b/>
                                <w:sz w:val="18"/>
                                <w:szCs w:val="18"/>
                              </w:rPr>
                              <w:t xml:space="preserve">Combined </w:t>
                            </w:r>
                            <w:r>
                              <w:rPr>
                                <w:b/>
                                <w:sz w:val="18"/>
                                <w:szCs w:val="18"/>
                              </w:rPr>
                              <w:t>group result</w:t>
                            </w:r>
                          </w:p>
                          <w:p w:rsidR="004265FC" w:rsidRPr="00D4003E" w:rsidRDefault="004265FC" w:rsidP="008A69ED">
                            <w:pPr>
                              <w:spacing w:after="0" w:line="240" w:lineRule="auto"/>
                              <w:rPr>
                                <w:sz w:val="18"/>
                                <w:szCs w:val="18"/>
                              </w:rPr>
                            </w:pPr>
                            <w:r>
                              <w:rPr>
                                <w:sz w:val="18"/>
                                <w:szCs w:val="18"/>
                              </w:rPr>
                              <w:t>Net taxable income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63.4pt;margin-top:13.05pt;width:116.45pt;height:19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fSJwIAAE4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">
                <v:textbox>
                  <w:txbxContent>
                    <w:p w:rsidR="002A1983" w:rsidRPr="008A69ED" w:rsidRDefault="002A1983" w:rsidP="008A69ED">
                      <w:pPr>
                        <w:spacing w:after="0" w:line="240" w:lineRule="auto"/>
                        <w:jc w:val="center"/>
                        <w:rPr>
                          <w:b/>
                          <w:sz w:val="18"/>
                          <w:szCs w:val="18"/>
                        </w:rPr>
                      </w:pPr>
                      <w:r w:rsidRPr="008A69ED">
                        <w:rPr>
                          <w:b/>
                          <w:sz w:val="18"/>
                          <w:szCs w:val="18"/>
                        </w:rPr>
                        <w:t>Taxation result</w:t>
                      </w:r>
                    </w:p>
                    <w:p w:rsidR="002A1983" w:rsidRDefault="002A1983" w:rsidP="008A69ED">
                      <w:pPr>
                        <w:spacing w:after="0" w:line="240" w:lineRule="auto"/>
                        <w:rPr>
                          <w:sz w:val="18"/>
                          <w:szCs w:val="18"/>
                        </w:rPr>
                      </w:pPr>
                    </w:p>
                    <w:p w:rsidR="002A1983" w:rsidRDefault="002A1983" w:rsidP="008A69ED">
                      <w:pPr>
                        <w:spacing w:after="0" w:line="240" w:lineRule="auto"/>
                        <w:rPr>
                          <w:sz w:val="18"/>
                          <w:szCs w:val="18"/>
                        </w:rPr>
                      </w:pPr>
                    </w:p>
                    <w:p w:rsidR="002A1983" w:rsidRPr="008A69ED" w:rsidRDefault="002A1983" w:rsidP="008A69ED">
                      <w:pPr>
                        <w:spacing w:after="0" w:line="240" w:lineRule="auto"/>
                        <w:rPr>
                          <w:b/>
                          <w:sz w:val="18"/>
                          <w:szCs w:val="18"/>
                        </w:rPr>
                      </w:pPr>
                      <w:r w:rsidRPr="008A69ED">
                        <w:rPr>
                          <w:b/>
                          <w:sz w:val="18"/>
                          <w:szCs w:val="18"/>
                        </w:rPr>
                        <w:t>Parent Co</w:t>
                      </w:r>
                    </w:p>
                    <w:p w:rsidR="002A1983" w:rsidRDefault="002A1983" w:rsidP="008A69ED">
                      <w:pPr>
                        <w:spacing w:after="0" w:line="240" w:lineRule="auto"/>
                        <w:rPr>
                          <w:sz w:val="18"/>
                          <w:szCs w:val="18"/>
                        </w:rPr>
                      </w:pPr>
                      <w:r w:rsidRPr="00D4003E">
                        <w:rPr>
                          <w:sz w:val="18"/>
                          <w:szCs w:val="18"/>
                        </w:rPr>
                        <w:t>No tax deduction</w:t>
                      </w:r>
                    </w:p>
                    <w:p w:rsidR="002A1983" w:rsidRPr="002869AE" w:rsidRDefault="002A1983" w:rsidP="008A69ED">
                      <w:pPr>
                        <w:spacing w:after="0" w:line="240" w:lineRule="auto"/>
                        <w:rPr>
                          <w:sz w:val="18"/>
                          <w:szCs w:val="18"/>
                        </w:rPr>
                      </w:pPr>
                    </w:p>
                    <w:p w:rsidR="002A1983" w:rsidRPr="002869AE" w:rsidRDefault="002A1983" w:rsidP="008A69ED">
                      <w:pPr>
                        <w:spacing w:after="0" w:line="240" w:lineRule="auto"/>
                        <w:rPr>
                          <w:sz w:val="18"/>
                          <w:szCs w:val="18"/>
                        </w:rPr>
                      </w:pPr>
                    </w:p>
                    <w:p w:rsidR="002A1983" w:rsidRDefault="002A1983" w:rsidP="008A69ED">
                      <w:pPr>
                        <w:spacing w:after="0" w:line="240" w:lineRule="auto"/>
                        <w:rPr>
                          <w:sz w:val="18"/>
                          <w:szCs w:val="18"/>
                        </w:rPr>
                      </w:pPr>
                    </w:p>
                    <w:p w:rsidR="002A1983" w:rsidRDefault="002A1983" w:rsidP="008A69ED">
                      <w:pPr>
                        <w:spacing w:after="0" w:line="240" w:lineRule="auto"/>
                        <w:rPr>
                          <w:sz w:val="18"/>
                          <w:szCs w:val="18"/>
                        </w:rPr>
                      </w:pPr>
                    </w:p>
                    <w:p w:rsidR="002A1983" w:rsidRPr="008A69ED" w:rsidRDefault="002A1983" w:rsidP="008A69ED">
                      <w:pPr>
                        <w:spacing w:after="0" w:line="240" w:lineRule="auto"/>
                        <w:rPr>
                          <w:sz w:val="10"/>
                          <w:szCs w:val="10"/>
                        </w:rPr>
                      </w:pPr>
                    </w:p>
                    <w:p w:rsidR="002A1983" w:rsidRDefault="002A1983" w:rsidP="008A69ED">
                      <w:pPr>
                        <w:spacing w:after="0" w:line="240" w:lineRule="auto"/>
                        <w:rPr>
                          <w:sz w:val="18"/>
                          <w:szCs w:val="18"/>
                        </w:rPr>
                      </w:pPr>
                    </w:p>
                    <w:p w:rsidR="002A1983" w:rsidRPr="008A69ED" w:rsidRDefault="002A1983" w:rsidP="008A69ED">
                      <w:pPr>
                        <w:spacing w:after="0" w:line="240" w:lineRule="auto"/>
                        <w:rPr>
                          <w:b/>
                          <w:sz w:val="18"/>
                          <w:szCs w:val="18"/>
                        </w:rPr>
                      </w:pPr>
                      <w:r w:rsidRPr="008A69ED">
                        <w:rPr>
                          <w:b/>
                          <w:sz w:val="18"/>
                          <w:szCs w:val="18"/>
                        </w:rPr>
                        <w:t>Sub Co</w:t>
                      </w:r>
                    </w:p>
                    <w:p w:rsidR="002A1983" w:rsidRDefault="002A1983" w:rsidP="008A69ED">
                      <w:pPr>
                        <w:spacing w:after="0" w:line="240" w:lineRule="auto"/>
                        <w:rPr>
                          <w:sz w:val="18"/>
                          <w:szCs w:val="18"/>
                        </w:rPr>
                      </w:pPr>
                      <w:r>
                        <w:rPr>
                          <w:sz w:val="18"/>
                          <w:szCs w:val="18"/>
                        </w:rPr>
                        <w:t>Taxable income $100</w:t>
                      </w:r>
                    </w:p>
                    <w:p w:rsidR="002A1983" w:rsidRDefault="002A1983" w:rsidP="008A69ED">
                      <w:pPr>
                        <w:spacing w:after="0" w:line="240" w:lineRule="auto"/>
                        <w:rPr>
                          <w:sz w:val="18"/>
                          <w:szCs w:val="18"/>
                        </w:rPr>
                      </w:pPr>
                    </w:p>
                    <w:p w:rsidR="002A1983" w:rsidRDefault="002A1983" w:rsidP="008A69ED">
                      <w:pPr>
                        <w:spacing w:after="0" w:line="240" w:lineRule="auto"/>
                        <w:rPr>
                          <w:sz w:val="18"/>
                          <w:szCs w:val="18"/>
                        </w:rPr>
                      </w:pPr>
                    </w:p>
                    <w:p w:rsidR="002A1983" w:rsidRDefault="002A1983" w:rsidP="008A69ED">
                      <w:pPr>
                        <w:spacing w:after="0" w:line="240" w:lineRule="auto"/>
                        <w:rPr>
                          <w:sz w:val="18"/>
                          <w:szCs w:val="18"/>
                        </w:rPr>
                      </w:pPr>
                    </w:p>
                    <w:p w:rsidR="002A1983" w:rsidRPr="008A69ED" w:rsidRDefault="002A1983" w:rsidP="008A69ED">
                      <w:pPr>
                        <w:spacing w:after="0" w:line="240" w:lineRule="auto"/>
                        <w:rPr>
                          <w:b/>
                          <w:sz w:val="18"/>
                          <w:szCs w:val="18"/>
                        </w:rPr>
                      </w:pPr>
                      <w:r w:rsidRPr="008A69ED">
                        <w:rPr>
                          <w:b/>
                          <w:sz w:val="18"/>
                          <w:szCs w:val="18"/>
                        </w:rPr>
                        <w:t xml:space="preserve">Combined </w:t>
                      </w:r>
                      <w:r>
                        <w:rPr>
                          <w:b/>
                          <w:sz w:val="18"/>
                          <w:szCs w:val="18"/>
                        </w:rPr>
                        <w:t>group result</w:t>
                      </w:r>
                    </w:p>
                    <w:p w:rsidR="002A1983" w:rsidRPr="00D4003E" w:rsidRDefault="002A1983" w:rsidP="008A69ED">
                      <w:pPr>
                        <w:spacing w:after="0" w:line="240" w:lineRule="auto"/>
                        <w:rPr>
                          <w:sz w:val="18"/>
                          <w:szCs w:val="18"/>
                        </w:rPr>
                      </w:pPr>
                      <w:r>
                        <w:rPr>
                          <w:sz w:val="18"/>
                          <w:szCs w:val="18"/>
                        </w:rPr>
                        <w:t>Net taxable income $100</w:t>
                      </w:r>
                    </w:p>
                  </w:txbxContent>
                </v:textbox>
              </v:shape>
            </w:pict>
          </mc:Fallback>
        </mc:AlternateContent>
      </w:r>
      <w:r w:rsidR="00D4003E" w:rsidRPr="004265FC">
        <w:rPr>
          <w:rFonts w:ascii="Times New Roman" w:hAnsi="Times New Roman"/>
          <w:noProof/>
          <w:sz w:val="24"/>
          <w:szCs w:val="24"/>
          <w:lang w:val="en-NZ" w:eastAsia="en-NZ"/>
        </w:rPr>
        <mc:AlternateContent>
          <mc:Choice Requires="wps">
            <w:drawing>
              <wp:anchor distT="0" distB="0" distL="114300" distR="114300" simplePos="0" relativeHeight="251688960" behindDoc="0" locked="0" layoutInCell="1" allowOverlap="1" wp14:anchorId="6F8072FC" wp14:editId="2DC82BE1">
                <wp:simplePos x="0" y="0"/>
                <wp:positionH relativeFrom="column">
                  <wp:posOffset>2310765</wp:posOffset>
                </wp:positionH>
                <wp:positionV relativeFrom="paragraph">
                  <wp:posOffset>105714</wp:posOffset>
                </wp:positionV>
                <wp:extent cx="871855" cy="4635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71855"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5FC" w:rsidRPr="002B6C24" w:rsidRDefault="004265FC" w:rsidP="00FA7026">
                            <w:pPr>
                              <w:jc w:val="center"/>
                              <w:rPr>
                                <w:sz w:val="18"/>
                              </w:rPr>
                            </w:pPr>
                            <w:r w:rsidRPr="002B6C24">
                              <w:rPr>
                                <w:sz w:val="18"/>
                              </w:rPr>
                              <w:t>Day 365</w:t>
                            </w:r>
                            <w:r>
                              <w:rPr>
                                <w:sz w:val="18"/>
                              </w:rPr>
                              <w:t xml:space="preserve"> debt remission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181.95pt;margin-top:8.3pt;width:68.65pt;height: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" filled="f" stroked="f" strokeweight=".5pt">
                <v:textbox>
                  <w:txbxContent>
                    <w:p w:rsidR="004B5E81" w:rsidRPr="002B6C24" w:rsidRDefault="004B5E81" w:rsidP="00FA7026">
                      <w:pPr>
                        <w:jc w:val="center"/>
                        <w:rPr>
                          <w:sz w:val="18"/>
                        </w:rPr>
                      </w:pPr>
                      <w:r w:rsidRPr="002B6C24">
                        <w:rPr>
                          <w:sz w:val="18"/>
                        </w:rPr>
                        <w:t>Day 365</w:t>
                      </w:r>
                      <w:r>
                        <w:rPr>
                          <w:sz w:val="18"/>
                        </w:rPr>
                        <w:t xml:space="preserve"> debt remission</w:t>
                      </w:r>
                    </w:p>
                  </w:txbxContent>
                </v:textbox>
              </v:shape>
            </w:pict>
          </mc:Fallback>
        </mc:AlternateContent>
      </w:r>
      <w:r w:rsidR="00D4003E" w:rsidRPr="004265FC">
        <w:rPr>
          <w:rFonts w:ascii="Times New Roman" w:hAnsi="Times New Roman"/>
          <w:b/>
          <w:i/>
          <w:sz w:val="24"/>
          <w:szCs w:val="24"/>
          <w:lang w:val="en-AU"/>
        </w:rPr>
        <w:t>Example 2</w:t>
      </w:r>
    </w:p>
    <w:p w:rsidR="00FA7026" w:rsidRPr="004265FC" w:rsidRDefault="00FA7026" w:rsidP="00C930C1">
      <w:pPr>
        <w:spacing w:after="0" w:line="240" w:lineRule="auto"/>
        <w:rPr>
          <w:rFonts w:ascii="Times New Roman" w:hAnsi="Times New Roman"/>
          <w:sz w:val="24"/>
          <w:szCs w:val="24"/>
          <w:lang w:val="en-AU"/>
        </w:rPr>
      </w:pPr>
      <w:r w:rsidRPr="004265FC">
        <w:rPr>
          <w:rFonts w:ascii="Times New Roman" w:hAnsi="Times New Roman"/>
          <w:noProof/>
          <w:sz w:val="24"/>
          <w:szCs w:val="24"/>
          <w:lang w:val="en-NZ" w:eastAsia="en-NZ"/>
        </w:rPr>
        <mc:AlternateContent>
          <mc:Choice Requires="wps">
            <w:drawing>
              <wp:anchor distT="0" distB="0" distL="114300" distR="114300" simplePos="0" relativeHeight="251681792" behindDoc="0" locked="0" layoutInCell="1" allowOverlap="1" wp14:anchorId="734813A7" wp14:editId="2F26E15C">
                <wp:simplePos x="0" y="0"/>
                <wp:positionH relativeFrom="column">
                  <wp:posOffset>629616</wp:posOffset>
                </wp:positionH>
                <wp:positionV relativeFrom="paragraph">
                  <wp:posOffset>13970</wp:posOffset>
                </wp:positionV>
                <wp:extent cx="596265" cy="3175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5962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5FC" w:rsidRPr="002B6C24" w:rsidRDefault="004265FC" w:rsidP="00D4003E">
                            <w:pPr>
                              <w:jc w:val="center"/>
                              <w:rPr>
                                <w:sz w:val="18"/>
                              </w:rPr>
                            </w:pPr>
                            <w:r w:rsidRPr="002B6C24">
                              <w:rPr>
                                <w:sz w:val="18"/>
                              </w:rPr>
                              <w:t>Day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7" type="#_x0000_t202" style="position:absolute;margin-left:49.6pt;margin-top:1.1pt;width:46.95pt;height: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" filled="f" stroked="f" strokeweight=".5pt">
                <v:textbox>
                  <w:txbxContent>
                    <w:p w:rsidR="004B5E81" w:rsidRPr="002B6C24" w:rsidRDefault="004B5E81" w:rsidP="00D4003E">
                      <w:pPr>
                        <w:jc w:val="center"/>
                        <w:rPr>
                          <w:sz w:val="18"/>
                        </w:rPr>
                      </w:pPr>
                      <w:r w:rsidRPr="002B6C24">
                        <w:rPr>
                          <w:sz w:val="18"/>
                        </w:rPr>
                        <w:t>Day 0</w:t>
                      </w:r>
                    </w:p>
                  </w:txbxContent>
                </v:textbox>
              </v:shape>
            </w:pict>
          </mc:Fallback>
        </mc:AlternateContent>
      </w:r>
      <w:r w:rsidRPr="004265FC">
        <w:rPr>
          <w:rFonts w:ascii="Times New Roman" w:hAnsi="Times New Roman"/>
          <w:noProof/>
          <w:sz w:val="24"/>
          <w:szCs w:val="24"/>
          <w:lang w:val="en-NZ" w:eastAsia="en-NZ"/>
        </w:rPr>
        <mc:AlternateContent>
          <mc:Choice Requires="wps">
            <w:drawing>
              <wp:anchor distT="0" distB="0" distL="114300" distR="114300" simplePos="0" relativeHeight="251678720" behindDoc="0" locked="0" layoutInCell="1" allowOverlap="1" wp14:anchorId="01A04B49" wp14:editId="7D74E038">
                <wp:simplePos x="0" y="0"/>
                <wp:positionH relativeFrom="column">
                  <wp:posOffset>469265</wp:posOffset>
                </wp:positionH>
                <wp:positionV relativeFrom="paragraph">
                  <wp:posOffset>400050</wp:posOffset>
                </wp:positionV>
                <wp:extent cx="913130" cy="469265"/>
                <wp:effectExtent l="0" t="0" r="2032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469265"/>
                        </a:xfrm>
                        <a:prstGeom prst="rect">
                          <a:avLst/>
                        </a:prstGeom>
                        <a:solidFill>
                          <a:srgbClr val="FFFFFF"/>
                        </a:solidFill>
                        <a:ln w="9525">
                          <a:solidFill>
                            <a:srgbClr val="000000"/>
                          </a:solidFill>
                          <a:miter lim="800000"/>
                          <a:headEnd/>
                          <a:tailEnd/>
                        </a:ln>
                      </wps:spPr>
                      <wps:txbx>
                        <w:txbxContent>
                          <w:p w:rsidR="004265FC" w:rsidRPr="006744F9" w:rsidRDefault="004265FC" w:rsidP="00FA7026">
                            <w:pPr>
                              <w:spacing w:after="0" w:line="240" w:lineRule="auto"/>
                              <w:jc w:val="center"/>
                              <w:rPr>
                                <w:sz w:val="18"/>
                              </w:rPr>
                            </w:pPr>
                            <w:r w:rsidRPr="006744F9">
                              <w:rPr>
                                <w:sz w:val="18"/>
                              </w:rPr>
                              <w:t>Parent Co creditor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95pt;margin-top:31.5pt;width:71.9pt;height:3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">
                <v:textbox>
                  <w:txbxContent>
                    <w:p w:rsidR="002A1983" w:rsidRPr="006744F9" w:rsidRDefault="002A1983" w:rsidP="00FA7026">
                      <w:pPr>
                        <w:spacing w:after="0" w:line="240" w:lineRule="auto"/>
                        <w:jc w:val="center"/>
                        <w:rPr>
                          <w:sz w:val="18"/>
                        </w:rPr>
                      </w:pPr>
                      <w:r w:rsidRPr="006744F9">
                        <w:rPr>
                          <w:sz w:val="18"/>
                        </w:rPr>
                        <w:t>Parent Co creditor</w:t>
                      </w:r>
                    </w:p>
                  </w:txbxContent>
                </v:textbox>
              </v:shape>
            </w:pict>
          </mc:Fallback>
        </mc:AlternateContent>
      </w:r>
    </w:p>
    <w:p w:rsidR="00FA7026" w:rsidRPr="004265FC" w:rsidRDefault="00FA7026" w:rsidP="00C930C1">
      <w:pPr>
        <w:spacing w:after="0" w:line="240" w:lineRule="auto"/>
        <w:rPr>
          <w:rFonts w:ascii="Times New Roman" w:hAnsi="Times New Roman"/>
          <w:sz w:val="24"/>
          <w:szCs w:val="24"/>
          <w:lang w:val="en-AU"/>
        </w:rPr>
      </w:pPr>
    </w:p>
    <w:p w:rsidR="00FA7026" w:rsidRPr="004265FC" w:rsidRDefault="00FA7026" w:rsidP="00C930C1">
      <w:pPr>
        <w:spacing w:after="0" w:line="240" w:lineRule="auto"/>
        <w:rPr>
          <w:rFonts w:ascii="Times New Roman" w:hAnsi="Times New Roman"/>
          <w:sz w:val="24"/>
          <w:szCs w:val="24"/>
          <w:lang w:val="en-AU"/>
        </w:rPr>
      </w:pPr>
      <w:r w:rsidRPr="004265FC">
        <w:rPr>
          <w:rFonts w:ascii="Times New Roman" w:hAnsi="Times New Roman"/>
          <w:noProof/>
          <w:sz w:val="24"/>
          <w:szCs w:val="24"/>
          <w:lang w:val="en-NZ" w:eastAsia="en-NZ"/>
        </w:rPr>
        <mc:AlternateContent>
          <mc:Choice Requires="wps">
            <w:drawing>
              <wp:anchor distT="0" distB="0" distL="114300" distR="114300" simplePos="0" relativeHeight="251685888" behindDoc="0" locked="0" layoutInCell="1" allowOverlap="1" wp14:anchorId="07CAC719" wp14:editId="0944C79A">
                <wp:simplePos x="0" y="0"/>
                <wp:positionH relativeFrom="column">
                  <wp:posOffset>2244725</wp:posOffset>
                </wp:positionH>
                <wp:positionV relativeFrom="paragraph">
                  <wp:posOffset>50800</wp:posOffset>
                </wp:positionV>
                <wp:extent cx="1018540" cy="468630"/>
                <wp:effectExtent l="0" t="0" r="10160"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468630"/>
                        </a:xfrm>
                        <a:prstGeom prst="rect">
                          <a:avLst/>
                        </a:prstGeom>
                        <a:solidFill>
                          <a:srgbClr val="FFFFFF"/>
                        </a:solidFill>
                        <a:ln w="9525">
                          <a:solidFill>
                            <a:srgbClr val="000000"/>
                          </a:solidFill>
                          <a:miter lim="800000"/>
                          <a:headEnd/>
                          <a:tailEnd/>
                        </a:ln>
                      </wps:spPr>
                      <wps:txbx>
                        <w:txbxContent>
                          <w:p w:rsidR="004265FC" w:rsidRPr="006744F9" w:rsidRDefault="004265FC" w:rsidP="00FA7026">
                            <w:pPr>
                              <w:spacing w:after="0" w:line="240" w:lineRule="auto"/>
                              <w:jc w:val="center"/>
                              <w:rPr>
                                <w:sz w:val="18"/>
                              </w:rPr>
                            </w:pPr>
                            <w:r w:rsidRPr="006744F9">
                              <w:rPr>
                                <w:sz w:val="18"/>
                              </w:rPr>
                              <w:t>Parent Co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6.75pt;margin-top:4pt;width:80.2pt;height:3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mJgIAAE0EAAAOAAAAZHJzL2Uyb0RvYy54bWysVNuO0zAQfUfiHyy/0ySlLd2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">
                <v:textbox>
                  <w:txbxContent>
                    <w:p w:rsidR="002A1983" w:rsidRPr="006744F9" w:rsidRDefault="002A1983" w:rsidP="00FA7026">
                      <w:pPr>
                        <w:spacing w:after="0" w:line="240" w:lineRule="auto"/>
                        <w:jc w:val="center"/>
                        <w:rPr>
                          <w:sz w:val="18"/>
                        </w:rPr>
                      </w:pPr>
                      <w:r w:rsidRPr="006744F9">
                        <w:rPr>
                          <w:sz w:val="18"/>
                        </w:rPr>
                        <w:t>Parent Co r</w:t>
                      </w:r>
                    </w:p>
                  </w:txbxContent>
                </v:textbox>
              </v:shape>
            </w:pict>
          </mc:Fallback>
        </mc:AlternateContent>
      </w:r>
    </w:p>
    <w:p w:rsidR="00FA7026" w:rsidRPr="004265FC" w:rsidRDefault="00FA7026" w:rsidP="00C930C1">
      <w:pPr>
        <w:spacing w:after="0" w:line="240" w:lineRule="auto"/>
        <w:rPr>
          <w:rFonts w:ascii="Times New Roman" w:hAnsi="Times New Roman"/>
          <w:sz w:val="24"/>
          <w:szCs w:val="24"/>
          <w:lang w:val="en-AU"/>
        </w:rPr>
      </w:pPr>
    </w:p>
    <w:p w:rsidR="00FA7026" w:rsidRPr="004265FC" w:rsidRDefault="00D4003E" w:rsidP="00C930C1">
      <w:pPr>
        <w:spacing w:after="0" w:line="240" w:lineRule="auto"/>
        <w:rPr>
          <w:rFonts w:ascii="Times New Roman" w:hAnsi="Times New Roman"/>
          <w:sz w:val="24"/>
          <w:szCs w:val="24"/>
          <w:lang w:val="en-AU"/>
        </w:rPr>
      </w:pPr>
      <w:r w:rsidRPr="004265FC">
        <w:rPr>
          <w:rFonts w:ascii="Times New Roman" w:hAnsi="Times New Roman"/>
          <w:noProof/>
          <w:sz w:val="24"/>
          <w:szCs w:val="24"/>
          <w:lang w:val="en-NZ" w:eastAsia="en-NZ"/>
        </w:rPr>
        <mc:AlternateContent>
          <mc:Choice Requires="wps">
            <w:drawing>
              <wp:anchor distT="0" distB="0" distL="114300" distR="114300" simplePos="0" relativeHeight="251687936" behindDoc="0" locked="0" layoutInCell="1" allowOverlap="1" wp14:anchorId="2EAA174B" wp14:editId="4E4C6280">
                <wp:simplePos x="0" y="0"/>
                <wp:positionH relativeFrom="column">
                  <wp:posOffset>2773045</wp:posOffset>
                </wp:positionH>
                <wp:positionV relativeFrom="paragraph">
                  <wp:posOffset>166370</wp:posOffset>
                </wp:positionV>
                <wp:extent cx="0" cy="523240"/>
                <wp:effectExtent l="0" t="0" r="19050" b="10160"/>
                <wp:wrapNone/>
                <wp:docPr id="23" name="Straight Connector 23"/>
                <wp:cNvGraphicFramePr/>
                <a:graphic xmlns:a="http://schemas.openxmlformats.org/drawingml/2006/main">
                  <a:graphicData uri="http://schemas.microsoft.com/office/word/2010/wordprocessingShape">
                    <wps:wsp>
                      <wps:cNvCnPr/>
                      <wps:spPr>
                        <a:xfrm>
                          <a:off x="0" y="0"/>
                          <a:ext cx="0" cy="523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5pt,13.1pt" to="218.3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" strokecolor="black [3213]"/>
            </w:pict>
          </mc:Fallback>
        </mc:AlternateContent>
      </w:r>
      <w:r w:rsidRPr="004265FC">
        <w:rPr>
          <w:rFonts w:ascii="Times New Roman" w:hAnsi="Times New Roman"/>
          <w:noProof/>
          <w:sz w:val="24"/>
          <w:szCs w:val="24"/>
          <w:lang w:val="en-NZ" w:eastAsia="en-NZ"/>
        </w:rPr>
        <mc:AlternateContent>
          <mc:Choice Requires="wps">
            <w:drawing>
              <wp:anchor distT="0" distB="0" distL="114300" distR="114300" simplePos="0" relativeHeight="251689984" behindDoc="0" locked="0" layoutInCell="1" allowOverlap="1" wp14:anchorId="636BA290" wp14:editId="334854E4">
                <wp:simplePos x="0" y="0"/>
                <wp:positionH relativeFrom="column">
                  <wp:posOffset>2502535</wp:posOffset>
                </wp:positionH>
                <wp:positionV relativeFrom="paragraph">
                  <wp:posOffset>166370</wp:posOffset>
                </wp:positionV>
                <wp:extent cx="0" cy="540385"/>
                <wp:effectExtent l="95250" t="0" r="76200" b="50165"/>
                <wp:wrapNone/>
                <wp:docPr id="25" name="Straight Arrow Connector 25"/>
                <wp:cNvGraphicFramePr/>
                <a:graphic xmlns:a="http://schemas.openxmlformats.org/drawingml/2006/main">
                  <a:graphicData uri="http://schemas.microsoft.com/office/word/2010/wordprocessingShape">
                    <wps:wsp>
                      <wps:cNvCnPr/>
                      <wps:spPr>
                        <a:xfrm>
                          <a:off x="0" y="0"/>
                          <a:ext cx="0" cy="540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97.05pt;margin-top:13.1pt;width:0;height:4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" strokecolor="#4579b8 [3044]">
                <v:stroke endarrow="open"/>
              </v:shape>
            </w:pict>
          </mc:Fallback>
        </mc:AlternateContent>
      </w:r>
      <w:r w:rsidRPr="004265FC">
        <w:rPr>
          <w:rFonts w:ascii="Times New Roman" w:hAnsi="Times New Roman"/>
          <w:noProof/>
          <w:sz w:val="24"/>
          <w:szCs w:val="24"/>
          <w:lang w:val="en-NZ" w:eastAsia="en-NZ"/>
        </w:rPr>
        <mc:AlternateContent>
          <mc:Choice Requires="wps">
            <w:drawing>
              <wp:anchor distT="0" distB="0" distL="114300" distR="114300" simplePos="0" relativeHeight="251680768" behindDoc="0" locked="0" layoutInCell="1" allowOverlap="1" wp14:anchorId="78ED7BDA" wp14:editId="49B54FE8">
                <wp:simplePos x="0" y="0"/>
                <wp:positionH relativeFrom="column">
                  <wp:posOffset>944245</wp:posOffset>
                </wp:positionH>
                <wp:positionV relativeFrom="paragraph">
                  <wp:posOffset>166370</wp:posOffset>
                </wp:positionV>
                <wp:extent cx="0" cy="514985"/>
                <wp:effectExtent l="0" t="0" r="19050" b="18415"/>
                <wp:wrapNone/>
                <wp:docPr id="16" name="Straight Connector 16"/>
                <wp:cNvGraphicFramePr/>
                <a:graphic xmlns:a="http://schemas.openxmlformats.org/drawingml/2006/main">
                  <a:graphicData uri="http://schemas.microsoft.com/office/word/2010/wordprocessingShape">
                    <wps:wsp>
                      <wps:cNvCnPr/>
                      <wps:spPr>
                        <a:xfrm>
                          <a:off x="0" y="0"/>
                          <a:ext cx="0" cy="514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13.1pt" to="74.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" strokecolor="black [3213]"/>
            </w:pict>
          </mc:Fallback>
        </mc:AlternateContent>
      </w:r>
      <w:r w:rsidRPr="004265FC">
        <w:rPr>
          <w:rFonts w:ascii="Times New Roman" w:hAnsi="Times New Roman"/>
          <w:noProof/>
          <w:sz w:val="24"/>
          <w:szCs w:val="24"/>
          <w:lang w:val="en-NZ" w:eastAsia="en-NZ"/>
        </w:rPr>
        <mc:AlternateContent>
          <mc:Choice Requires="wps">
            <w:drawing>
              <wp:anchor distT="0" distB="0" distL="114300" distR="114300" simplePos="0" relativeHeight="251682816" behindDoc="0" locked="0" layoutInCell="1" allowOverlap="1" wp14:anchorId="4BC75EE8" wp14:editId="3A90CC23">
                <wp:simplePos x="0" y="0"/>
                <wp:positionH relativeFrom="column">
                  <wp:posOffset>705485</wp:posOffset>
                </wp:positionH>
                <wp:positionV relativeFrom="paragraph">
                  <wp:posOffset>166370</wp:posOffset>
                </wp:positionV>
                <wp:extent cx="0" cy="532130"/>
                <wp:effectExtent l="95250" t="0" r="57150" b="58420"/>
                <wp:wrapNone/>
                <wp:docPr id="18" name="Straight Arrow Connector 18"/>
                <wp:cNvGraphicFramePr/>
                <a:graphic xmlns:a="http://schemas.openxmlformats.org/drawingml/2006/main">
                  <a:graphicData uri="http://schemas.microsoft.com/office/word/2010/wordprocessingShape">
                    <wps:wsp>
                      <wps:cNvCnPr/>
                      <wps:spPr>
                        <a:xfrm>
                          <a:off x="0" y="0"/>
                          <a:ext cx="0" cy="532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55.55pt;margin-top:13.1pt;width:0;height:4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" strokecolor="#4579b8 [3044]">
                <v:stroke endarrow="open"/>
              </v:shape>
            </w:pict>
          </mc:Fallback>
        </mc:AlternateContent>
      </w:r>
    </w:p>
    <w:p w:rsidR="00FA7026" w:rsidRPr="004265FC" w:rsidRDefault="00D4003E" w:rsidP="00C930C1">
      <w:pPr>
        <w:spacing w:after="0" w:line="240" w:lineRule="auto"/>
        <w:rPr>
          <w:rFonts w:ascii="Times New Roman" w:hAnsi="Times New Roman"/>
          <w:sz w:val="24"/>
          <w:szCs w:val="24"/>
          <w:lang w:val="en-AU"/>
        </w:rPr>
      </w:pPr>
      <w:r w:rsidRPr="004265FC">
        <w:rPr>
          <w:rFonts w:ascii="Times New Roman" w:hAnsi="Times New Roman"/>
          <w:noProof/>
          <w:sz w:val="24"/>
          <w:szCs w:val="24"/>
          <w:lang w:val="en-NZ" w:eastAsia="en-NZ"/>
        </w:rPr>
        <mc:AlternateContent>
          <mc:Choice Requires="wps">
            <w:drawing>
              <wp:anchor distT="0" distB="0" distL="114300" distR="114300" simplePos="0" relativeHeight="251683840" behindDoc="0" locked="0" layoutInCell="1" allowOverlap="1" wp14:anchorId="5FF43D18" wp14:editId="37D8AE84">
                <wp:simplePos x="0" y="0"/>
                <wp:positionH relativeFrom="column">
                  <wp:posOffset>188595</wp:posOffset>
                </wp:positionH>
                <wp:positionV relativeFrom="paragraph">
                  <wp:posOffset>15240</wp:posOffset>
                </wp:positionV>
                <wp:extent cx="516255" cy="3968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96875"/>
                        </a:xfrm>
                        <a:prstGeom prst="rect">
                          <a:avLst/>
                        </a:prstGeom>
                        <a:solidFill>
                          <a:srgbClr val="FFFFFF"/>
                        </a:solidFill>
                        <a:ln w="9525">
                          <a:noFill/>
                          <a:miter lim="800000"/>
                          <a:headEnd/>
                          <a:tailEnd/>
                        </a:ln>
                      </wps:spPr>
                      <wps:txbx>
                        <w:txbxContent>
                          <w:p w:rsidR="004265FC" w:rsidRPr="006744F9" w:rsidRDefault="004265FC" w:rsidP="00FA7026">
                            <w:pPr>
                              <w:spacing w:after="0" w:line="240" w:lineRule="auto"/>
                              <w:jc w:val="center"/>
                              <w:rPr>
                                <w:sz w:val="18"/>
                              </w:rPr>
                            </w:pPr>
                            <w:r w:rsidRPr="006744F9">
                              <w:rPr>
                                <w:sz w:val="18"/>
                              </w:rPr>
                              <w:t>Loan</w:t>
                            </w:r>
                            <w:r>
                              <w:rPr>
                                <w:sz w:val="18"/>
                              </w:rPr>
                              <w:t xml:space="preserve"> </w:t>
                            </w:r>
                            <w:r w:rsidRPr="006744F9">
                              <w:rPr>
                                <w:sz w:val="18"/>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4.85pt;margin-top:1.2pt;width:40.65pt;height:3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" stroked="f">
                <v:textbox>
                  <w:txbxContent>
                    <w:p w:rsidR="004B5E81" w:rsidRPr="006744F9" w:rsidRDefault="004B5E81" w:rsidP="00FA7026">
                      <w:pPr>
                        <w:spacing w:after="0" w:line="240" w:lineRule="auto"/>
                        <w:jc w:val="center"/>
                        <w:rPr>
                          <w:sz w:val="18"/>
                        </w:rPr>
                      </w:pPr>
                      <w:r w:rsidRPr="006744F9">
                        <w:rPr>
                          <w:sz w:val="18"/>
                        </w:rPr>
                        <w:t>Loan</w:t>
                      </w:r>
                      <w:r>
                        <w:rPr>
                          <w:sz w:val="18"/>
                        </w:rPr>
                        <w:t xml:space="preserve"> </w:t>
                      </w:r>
                      <w:r w:rsidRPr="006744F9">
                        <w:rPr>
                          <w:sz w:val="18"/>
                        </w:rPr>
                        <w:t>$100</w:t>
                      </w:r>
                    </w:p>
                  </w:txbxContent>
                </v:textbox>
              </v:shape>
            </w:pict>
          </mc:Fallback>
        </mc:AlternateContent>
      </w:r>
      <w:r w:rsidRPr="004265FC">
        <w:rPr>
          <w:rFonts w:ascii="Times New Roman" w:hAnsi="Times New Roman"/>
          <w:noProof/>
          <w:sz w:val="24"/>
          <w:szCs w:val="24"/>
          <w:lang w:val="en-NZ" w:eastAsia="en-NZ"/>
        </w:rPr>
        <mc:AlternateContent>
          <mc:Choice Requires="wps">
            <w:drawing>
              <wp:anchor distT="0" distB="0" distL="114300" distR="114300" simplePos="0" relativeHeight="251691008" behindDoc="0" locked="0" layoutInCell="1" allowOverlap="1" wp14:anchorId="0EABCDE8" wp14:editId="7006E97D">
                <wp:simplePos x="0" y="0"/>
                <wp:positionH relativeFrom="column">
                  <wp:posOffset>1985893</wp:posOffset>
                </wp:positionH>
                <wp:positionV relativeFrom="paragraph">
                  <wp:posOffset>23274</wp:posOffset>
                </wp:positionV>
                <wp:extent cx="516255" cy="389614"/>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89614"/>
                        </a:xfrm>
                        <a:prstGeom prst="rect">
                          <a:avLst/>
                        </a:prstGeom>
                        <a:solidFill>
                          <a:srgbClr val="FFFFFF"/>
                        </a:solidFill>
                        <a:ln w="9525">
                          <a:noFill/>
                          <a:miter lim="800000"/>
                          <a:headEnd/>
                          <a:tailEnd/>
                        </a:ln>
                      </wps:spPr>
                      <wps:txbx>
                        <w:txbxContent>
                          <w:p w:rsidR="004265FC" w:rsidRPr="006744F9" w:rsidRDefault="004265FC" w:rsidP="00FA7026">
                            <w:pPr>
                              <w:spacing w:after="0" w:line="240" w:lineRule="auto"/>
                              <w:jc w:val="center"/>
                              <w:rPr>
                                <w:sz w:val="18"/>
                              </w:rPr>
                            </w:pPr>
                            <w:r w:rsidRPr="006744F9">
                              <w:rPr>
                                <w:sz w:val="18"/>
                              </w:rPr>
                              <w:t>Loan NIL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6.35pt;margin-top:1.85pt;width:40.65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" stroked="f">
                <v:textbox>
                  <w:txbxContent>
                    <w:p w:rsidR="004B5E81" w:rsidRPr="006744F9" w:rsidRDefault="004B5E81" w:rsidP="00FA7026">
                      <w:pPr>
                        <w:spacing w:after="0" w:line="240" w:lineRule="auto"/>
                        <w:jc w:val="center"/>
                        <w:rPr>
                          <w:sz w:val="18"/>
                        </w:rPr>
                      </w:pPr>
                      <w:r w:rsidRPr="006744F9">
                        <w:rPr>
                          <w:sz w:val="18"/>
                        </w:rPr>
                        <w:t>Loan NIL</w:t>
                      </w:r>
                    </w:p>
                  </w:txbxContent>
                </v:textbox>
              </v:shape>
            </w:pict>
          </mc:Fallback>
        </mc:AlternateContent>
      </w:r>
    </w:p>
    <w:p w:rsidR="00FA7026" w:rsidRPr="004265FC" w:rsidRDefault="00FA7026" w:rsidP="00C930C1">
      <w:pPr>
        <w:spacing w:after="0" w:line="240" w:lineRule="auto"/>
        <w:rPr>
          <w:rFonts w:ascii="Times New Roman" w:hAnsi="Times New Roman"/>
          <w:sz w:val="24"/>
          <w:szCs w:val="24"/>
          <w:lang w:val="en-AU"/>
        </w:rPr>
      </w:pPr>
    </w:p>
    <w:p w:rsidR="00FA7026" w:rsidRPr="004265FC" w:rsidRDefault="00FA7026" w:rsidP="00C930C1">
      <w:pPr>
        <w:spacing w:after="0" w:line="240" w:lineRule="auto"/>
        <w:rPr>
          <w:rFonts w:ascii="Times New Roman" w:hAnsi="Times New Roman"/>
          <w:sz w:val="24"/>
          <w:szCs w:val="24"/>
          <w:lang w:val="en-AU"/>
        </w:rPr>
      </w:pPr>
    </w:p>
    <w:p w:rsidR="00FA7026" w:rsidRPr="004265FC" w:rsidRDefault="00D4003E" w:rsidP="00C930C1">
      <w:pPr>
        <w:spacing w:after="0" w:line="240" w:lineRule="auto"/>
        <w:rPr>
          <w:rFonts w:ascii="Times New Roman" w:hAnsi="Times New Roman"/>
          <w:sz w:val="24"/>
          <w:szCs w:val="24"/>
          <w:lang w:val="en-AU"/>
        </w:rPr>
      </w:pPr>
      <w:r w:rsidRPr="004265FC">
        <w:rPr>
          <w:rFonts w:ascii="Times New Roman" w:hAnsi="Times New Roman"/>
          <w:noProof/>
          <w:sz w:val="24"/>
          <w:szCs w:val="24"/>
          <w:lang w:val="en-NZ" w:eastAsia="en-NZ"/>
        </w:rPr>
        <mc:AlternateContent>
          <mc:Choice Requires="wps">
            <w:drawing>
              <wp:anchor distT="0" distB="0" distL="114300" distR="114300" simplePos="0" relativeHeight="251679744" behindDoc="0" locked="0" layoutInCell="1" allowOverlap="1" wp14:anchorId="543840B1" wp14:editId="0D16AFE1">
                <wp:simplePos x="0" y="0"/>
                <wp:positionH relativeFrom="column">
                  <wp:posOffset>469265</wp:posOffset>
                </wp:positionH>
                <wp:positionV relativeFrom="paragraph">
                  <wp:posOffset>-2540</wp:posOffset>
                </wp:positionV>
                <wp:extent cx="921385" cy="484505"/>
                <wp:effectExtent l="0" t="0" r="1206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84505"/>
                        </a:xfrm>
                        <a:prstGeom prst="rect">
                          <a:avLst/>
                        </a:prstGeom>
                        <a:solidFill>
                          <a:srgbClr val="FFFFFF"/>
                        </a:solidFill>
                        <a:ln w="9525">
                          <a:solidFill>
                            <a:srgbClr val="000000"/>
                          </a:solidFill>
                          <a:miter lim="800000"/>
                          <a:headEnd/>
                          <a:tailEnd/>
                        </a:ln>
                      </wps:spPr>
                      <wps:txbx>
                        <w:txbxContent>
                          <w:p w:rsidR="004265FC" w:rsidRDefault="004265FC" w:rsidP="00FA7026">
                            <w:pPr>
                              <w:spacing w:after="0" w:line="240" w:lineRule="auto"/>
                              <w:jc w:val="center"/>
                              <w:rPr>
                                <w:sz w:val="18"/>
                              </w:rPr>
                            </w:pPr>
                            <w:r w:rsidRPr="006744F9">
                              <w:rPr>
                                <w:sz w:val="18"/>
                              </w:rPr>
                              <w:t>Sub Co</w:t>
                            </w:r>
                          </w:p>
                          <w:p w:rsidR="004265FC" w:rsidRPr="006744F9" w:rsidRDefault="004265FC" w:rsidP="00FA7026">
                            <w:pPr>
                              <w:spacing w:after="0" w:line="240" w:lineRule="auto"/>
                              <w:jc w:val="center"/>
                              <w:rPr>
                                <w:sz w:val="18"/>
                              </w:rPr>
                            </w:pPr>
                            <w:proofErr w:type="gramStart"/>
                            <w:r w:rsidRPr="006744F9">
                              <w:rPr>
                                <w:sz w:val="18"/>
                              </w:rPr>
                              <w:t>debtor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6.95pt;margin-top:-.2pt;width:72.55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nzJQIAAEwEAAAOAAAAZHJzL2Uyb0RvYy54bWysVNtu2zAMfR+wfxD0vtjx4j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">
                <v:textbox>
                  <w:txbxContent>
                    <w:p w:rsidR="002A1983" w:rsidRDefault="002A1983" w:rsidP="00FA7026">
                      <w:pPr>
                        <w:spacing w:after="0" w:line="240" w:lineRule="auto"/>
                        <w:jc w:val="center"/>
                        <w:rPr>
                          <w:sz w:val="18"/>
                        </w:rPr>
                      </w:pPr>
                      <w:r w:rsidRPr="006744F9">
                        <w:rPr>
                          <w:sz w:val="18"/>
                        </w:rPr>
                        <w:t>Sub Co</w:t>
                      </w:r>
                    </w:p>
                    <w:p w:rsidR="002A1983" w:rsidRPr="006744F9" w:rsidRDefault="002A1983" w:rsidP="00FA7026">
                      <w:pPr>
                        <w:spacing w:after="0" w:line="240" w:lineRule="auto"/>
                        <w:jc w:val="center"/>
                        <w:rPr>
                          <w:sz w:val="18"/>
                        </w:rPr>
                      </w:pPr>
                      <w:proofErr w:type="gramStart"/>
                      <w:r w:rsidRPr="006744F9">
                        <w:rPr>
                          <w:sz w:val="18"/>
                        </w:rPr>
                        <w:t>debtor</w:t>
                      </w:r>
                      <w:proofErr w:type="gramEnd"/>
                    </w:p>
                  </w:txbxContent>
                </v:textbox>
              </v:shape>
            </w:pict>
          </mc:Fallback>
        </mc:AlternateContent>
      </w:r>
      <w:r w:rsidRPr="004265FC">
        <w:rPr>
          <w:rFonts w:ascii="Times New Roman" w:hAnsi="Times New Roman"/>
          <w:noProof/>
          <w:sz w:val="24"/>
          <w:szCs w:val="24"/>
          <w:lang w:val="en-NZ" w:eastAsia="en-NZ"/>
        </w:rPr>
        <mc:AlternateContent>
          <mc:Choice Requires="wps">
            <w:drawing>
              <wp:anchor distT="0" distB="0" distL="114300" distR="114300" simplePos="0" relativeHeight="251686912" behindDoc="0" locked="0" layoutInCell="1" allowOverlap="1" wp14:anchorId="3A65FB98" wp14:editId="7571BA2D">
                <wp:simplePos x="0" y="0"/>
                <wp:positionH relativeFrom="column">
                  <wp:posOffset>2301875</wp:posOffset>
                </wp:positionH>
                <wp:positionV relativeFrom="paragraph">
                  <wp:posOffset>4114</wp:posOffset>
                </wp:positionV>
                <wp:extent cx="962660" cy="476250"/>
                <wp:effectExtent l="0" t="0" r="2794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476250"/>
                        </a:xfrm>
                        <a:prstGeom prst="rect">
                          <a:avLst/>
                        </a:prstGeom>
                        <a:solidFill>
                          <a:srgbClr val="FFFFFF"/>
                        </a:solidFill>
                        <a:ln w="9525">
                          <a:solidFill>
                            <a:srgbClr val="000000"/>
                          </a:solidFill>
                          <a:miter lim="800000"/>
                          <a:headEnd/>
                          <a:tailEnd/>
                        </a:ln>
                      </wps:spPr>
                      <wps:txbx>
                        <w:txbxContent>
                          <w:p w:rsidR="004265FC" w:rsidRDefault="004265FC" w:rsidP="00FA7026">
                            <w:pPr>
                              <w:spacing w:after="0" w:line="240" w:lineRule="auto"/>
                              <w:jc w:val="center"/>
                              <w:rPr>
                                <w:sz w:val="18"/>
                              </w:rPr>
                            </w:pPr>
                            <w:r w:rsidRPr="006744F9">
                              <w:rPr>
                                <w:sz w:val="18"/>
                              </w:rPr>
                              <w:t>Sub Co</w:t>
                            </w:r>
                          </w:p>
                          <w:p w:rsidR="004265FC" w:rsidRPr="006744F9" w:rsidRDefault="004265FC" w:rsidP="00FA7026">
                            <w:pPr>
                              <w:spacing w:after="0" w:line="240" w:lineRule="auto"/>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81.25pt;margin-top:.3pt;width:75.8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">
                <v:textbox>
                  <w:txbxContent>
                    <w:p w:rsidR="002A1983" w:rsidRDefault="002A1983" w:rsidP="00FA7026">
                      <w:pPr>
                        <w:spacing w:after="0" w:line="240" w:lineRule="auto"/>
                        <w:jc w:val="center"/>
                        <w:rPr>
                          <w:sz w:val="18"/>
                        </w:rPr>
                      </w:pPr>
                      <w:r w:rsidRPr="006744F9">
                        <w:rPr>
                          <w:sz w:val="18"/>
                        </w:rPr>
                        <w:t>Sub Co</w:t>
                      </w:r>
                    </w:p>
                    <w:p w:rsidR="002A1983" w:rsidRPr="006744F9" w:rsidRDefault="002A1983" w:rsidP="00FA7026">
                      <w:pPr>
                        <w:spacing w:after="0" w:line="240" w:lineRule="auto"/>
                        <w:jc w:val="center"/>
                        <w:rPr>
                          <w:sz w:val="18"/>
                        </w:rPr>
                      </w:pPr>
                    </w:p>
                  </w:txbxContent>
                </v:textbox>
              </v:shape>
            </w:pict>
          </mc:Fallback>
        </mc:AlternateContent>
      </w:r>
    </w:p>
    <w:p w:rsidR="00FA7026" w:rsidRPr="004265FC" w:rsidRDefault="00FA7026" w:rsidP="00C930C1">
      <w:pPr>
        <w:spacing w:after="0" w:line="240" w:lineRule="auto"/>
        <w:rPr>
          <w:rFonts w:ascii="Times New Roman" w:hAnsi="Times New Roman"/>
          <w:sz w:val="24"/>
          <w:szCs w:val="24"/>
          <w:lang w:val="en-AU"/>
        </w:rPr>
      </w:pPr>
    </w:p>
    <w:p w:rsidR="00FA7026" w:rsidRPr="004265FC" w:rsidRDefault="00FA7026" w:rsidP="00C930C1">
      <w:pPr>
        <w:spacing w:after="0" w:line="240" w:lineRule="auto"/>
        <w:rPr>
          <w:rFonts w:ascii="Times New Roman" w:hAnsi="Times New Roman"/>
          <w:sz w:val="24"/>
          <w:szCs w:val="24"/>
          <w:lang w:val="en-AU"/>
        </w:rPr>
      </w:pPr>
    </w:p>
    <w:p w:rsidR="00FA7026" w:rsidRPr="004265FC" w:rsidRDefault="00FA7026" w:rsidP="00C930C1">
      <w:pPr>
        <w:spacing w:after="0" w:line="240" w:lineRule="auto"/>
        <w:rPr>
          <w:rFonts w:ascii="Times New Roman" w:hAnsi="Times New Roman"/>
          <w:sz w:val="24"/>
          <w:szCs w:val="24"/>
          <w:lang w:val="en-AU"/>
        </w:rPr>
      </w:pPr>
    </w:p>
    <w:p w:rsidR="00FA7026" w:rsidRPr="004265FC" w:rsidRDefault="00FA7026" w:rsidP="00C930C1">
      <w:pPr>
        <w:spacing w:after="0" w:line="240" w:lineRule="auto"/>
        <w:rPr>
          <w:rFonts w:ascii="Times New Roman" w:hAnsi="Times New Roman"/>
          <w:sz w:val="24"/>
          <w:szCs w:val="24"/>
          <w:lang w:val="en-AU"/>
        </w:rPr>
      </w:pPr>
    </w:p>
    <w:p w:rsidR="0083285F" w:rsidRPr="004265FC" w:rsidRDefault="0083285F">
      <w:pPr>
        <w:spacing w:after="0" w:line="240" w:lineRule="auto"/>
        <w:rPr>
          <w:rFonts w:ascii="Times New Roman" w:hAnsi="Times New Roman"/>
          <w:sz w:val="24"/>
          <w:szCs w:val="24"/>
          <w:lang w:val="en-AU"/>
        </w:rPr>
      </w:pPr>
      <w:r w:rsidRPr="004265FC">
        <w:rPr>
          <w:rFonts w:ascii="Times New Roman" w:hAnsi="Times New Roman"/>
          <w:sz w:val="24"/>
          <w:szCs w:val="24"/>
          <w:lang w:val="en-AU"/>
        </w:rPr>
        <w:br w:type="page"/>
      </w:r>
    </w:p>
    <w:p w:rsidR="0083285F" w:rsidRPr="004265FC" w:rsidRDefault="0083285F" w:rsidP="0083285F">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There are two options for resolving the problem:</w:t>
      </w:r>
    </w:p>
    <w:p w:rsidR="0083285F" w:rsidRPr="004265FC" w:rsidRDefault="0083285F" w:rsidP="0083285F">
      <w:pPr>
        <w:spacing w:after="0" w:line="240" w:lineRule="auto"/>
        <w:rPr>
          <w:rFonts w:ascii="Times New Roman" w:hAnsi="Times New Roman"/>
          <w:sz w:val="24"/>
          <w:szCs w:val="24"/>
          <w:lang w:val="en-AU"/>
        </w:rPr>
      </w:pPr>
    </w:p>
    <w:p w:rsidR="0083285F" w:rsidRPr="004265FC" w:rsidRDefault="0083285F" w:rsidP="0083285F">
      <w:pPr>
        <w:pStyle w:val="ListParagraph"/>
        <w:numPr>
          <w:ilvl w:val="0"/>
          <w:numId w:val="21"/>
        </w:numPr>
        <w:ind w:left="1134" w:hanging="567"/>
        <w:rPr>
          <w:rFonts w:ascii="Times New Roman" w:hAnsi="Times New Roman"/>
          <w:sz w:val="24"/>
          <w:szCs w:val="24"/>
          <w:lang w:val="en-AU"/>
        </w:rPr>
      </w:pPr>
      <w:r w:rsidRPr="004265FC">
        <w:rPr>
          <w:rFonts w:ascii="Times New Roman" w:hAnsi="Times New Roman"/>
          <w:sz w:val="24"/>
          <w:szCs w:val="24"/>
          <w:lang w:val="en-AU"/>
        </w:rPr>
        <w:t>Option 1:  Turn off the debtor’s debt remission income</w:t>
      </w:r>
      <w:r w:rsidR="006F7A19" w:rsidRPr="004265FC">
        <w:rPr>
          <w:rFonts w:ascii="Times New Roman" w:hAnsi="Times New Roman"/>
          <w:sz w:val="24"/>
          <w:szCs w:val="24"/>
          <w:lang w:val="en-AU"/>
        </w:rPr>
        <w:t xml:space="preserve"> (Sub Co no longer has $100 taxable income in Example 2); or</w:t>
      </w:r>
    </w:p>
    <w:p w:rsidR="0083285F" w:rsidRPr="004265FC" w:rsidRDefault="0083285F" w:rsidP="0083285F">
      <w:pPr>
        <w:pStyle w:val="ListParagraph"/>
        <w:ind w:left="1134" w:hanging="567"/>
        <w:rPr>
          <w:rFonts w:ascii="Times New Roman" w:hAnsi="Times New Roman"/>
          <w:sz w:val="24"/>
          <w:szCs w:val="24"/>
          <w:lang w:val="en-AU"/>
        </w:rPr>
      </w:pPr>
    </w:p>
    <w:p w:rsidR="0083285F" w:rsidRPr="004265FC" w:rsidRDefault="0083285F" w:rsidP="00AA515D">
      <w:pPr>
        <w:pStyle w:val="ListParagraph"/>
        <w:numPr>
          <w:ilvl w:val="0"/>
          <w:numId w:val="21"/>
        </w:numPr>
        <w:ind w:left="1134" w:hanging="567"/>
        <w:rPr>
          <w:rFonts w:ascii="Times New Roman" w:hAnsi="Times New Roman"/>
          <w:sz w:val="24"/>
          <w:szCs w:val="24"/>
          <w:lang w:val="en-AU"/>
        </w:rPr>
      </w:pPr>
      <w:r w:rsidRPr="004265FC">
        <w:rPr>
          <w:rFonts w:ascii="Times New Roman" w:hAnsi="Times New Roman"/>
          <w:sz w:val="24"/>
          <w:szCs w:val="24"/>
          <w:lang w:val="en-AU"/>
        </w:rPr>
        <w:t>Option 2:  Allow the creditor a bad debt deduction</w:t>
      </w:r>
      <w:r w:rsidR="006F7A19" w:rsidRPr="004265FC">
        <w:rPr>
          <w:rFonts w:ascii="Times New Roman" w:hAnsi="Times New Roman"/>
          <w:sz w:val="24"/>
          <w:szCs w:val="24"/>
          <w:lang w:val="en-AU"/>
        </w:rPr>
        <w:t xml:space="preserve"> (Parent Co gets a $100 tax deduction in Example 2)</w:t>
      </w:r>
      <w:r w:rsidRPr="004265FC">
        <w:rPr>
          <w:rFonts w:ascii="Times New Roman" w:hAnsi="Times New Roman"/>
          <w:sz w:val="24"/>
          <w:szCs w:val="24"/>
          <w:lang w:val="en-AU"/>
        </w:rPr>
        <w:t>.</w:t>
      </w:r>
    </w:p>
    <w:p w:rsidR="0083285F" w:rsidRPr="004265FC" w:rsidRDefault="0083285F" w:rsidP="0083285F">
      <w:pPr>
        <w:spacing w:after="0" w:line="240" w:lineRule="auto"/>
        <w:rPr>
          <w:rFonts w:ascii="Times New Roman" w:hAnsi="Times New Roman"/>
          <w:sz w:val="24"/>
          <w:szCs w:val="24"/>
          <w:lang w:val="en-AU"/>
        </w:rPr>
      </w:pPr>
    </w:p>
    <w:p w:rsidR="00FE5B9A" w:rsidRPr="004265FC" w:rsidRDefault="0083285F" w:rsidP="0083285F">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D4003E" w:rsidRPr="004265FC">
        <w:rPr>
          <w:rFonts w:ascii="Times New Roman" w:hAnsi="Times New Roman"/>
          <w:sz w:val="24"/>
          <w:szCs w:val="24"/>
          <w:lang w:val="en-AU"/>
        </w:rPr>
        <w:t xml:space="preserve">As can readily be seen </w:t>
      </w:r>
      <w:r w:rsidR="008B0FB5" w:rsidRPr="004265FC">
        <w:rPr>
          <w:rFonts w:ascii="Times New Roman" w:hAnsi="Times New Roman"/>
          <w:sz w:val="24"/>
          <w:szCs w:val="24"/>
          <w:lang w:val="en-AU"/>
        </w:rPr>
        <w:t>there are no other options</w:t>
      </w:r>
      <w:r w:rsidR="006F7A19" w:rsidRPr="004265FC">
        <w:rPr>
          <w:rFonts w:ascii="Times New Roman" w:hAnsi="Times New Roman"/>
          <w:sz w:val="24"/>
          <w:szCs w:val="24"/>
          <w:lang w:val="en-AU"/>
        </w:rPr>
        <w:t xml:space="preserve">.  </w:t>
      </w:r>
    </w:p>
    <w:p w:rsidR="00FE5B9A" w:rsidRPr="004265FC" w:rsidRDefault="00FE5B9A" w:rsidP="00C930C1">
      <w:pPr>
        <w:spacing w:after="0" w:line="240" w:lineRule="auto"/>
        <w:rPr>
          <w:rFonts w:ascii="Times New Roman" w:hAnsi="Times New Roman"/>
          <w:sz w:val="24"/>
          <w:szCs w:val="24"/>
          <w:lang w:val="en-AU"/>
        </w:rPr>
      </w:pPr>
    </w:p>
    <w:p w:rsidR="0064302A" w:rsidRPr="004265FC" w:rsidRDefault="00C930C1" w:rsidP="00C930C1">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64302A" w:rsidRPr="004265FC">
        <w:rPr>
          <w:rFonts w:ascii="Times New Roman" w:hAnsi="Times New Roman"/>
          <w:sz w:val="24"/>
          <w:szCs w:val="24"/>
          <w:lang w:val="en-AU"/>
        </w:rPr>
        <w:t xml:space="preserve">Turning off the debtor’s debt remission income </w:t>
      </w:r>
      <w:r w:rsidR="009A625E" w:rsidRPr="004265FC">
        <w:rPr>
          <w:rFonts w:ascii="Times New Roman" w:hAnsi="Times New Roman"/>
          <w:sz w:val="24"/>
          <w:szCs w:val="24"/>
          <w:lang w:val="en-AU"/>
        </w:rPr>
        <w:t xml:space="preserve">(Option 1) </w:t>
      </w:r>
      <w:r w:rsidR="0064302A" w:rsidRPr="004265FC">
        <w:rPr>
          <w:rFonts w:ascii="Times New Roman" w:hAnsi="Times New Roman"/>
          <w:sz w:val="24"/>
          <w:szCs w:val="24"/>
          <w:lang w:val="en-AU"/>
        </w:rPr>
        <w:t xml:space="preserve">is </w:t>
      </w:r>
      <w:r w:rsidR="009A625E" w:rsidRPr="004265FC">
        <w:rPr>
          <w:rFonts w:ascii="Times New Roman" w:hAnsi="Times New Roman"/>
          <w:sz w:val="24"/>
          <w:szCs w:val="24"/>
          <w:lang w:val="en-AU"/>
        </w:rPr>
        <w:t>the best solution</w:t>
      </w:r>
      <w:r w:rsidR="0064302A" w:rsidRPr="004265FC">
        <w:rPr>
          <w:rFonts w:ascii="Times New Roman" w:hAnsi="Times New Roman"/>
          <w:sz w:val="24"/>
          <w:szCs w:val="24"/>
          <w:lang w:val="en-AU"/>
        </w:rPr>
        <w:t xml:space="preserve"> because:  </w:t>
      </w:r>
    </w:p>
    <w:p w:rsidR="004F1D2C" w:rsidRPr="004265FC" w:rsidRDefault="004F1D2C" w:rsidP="00C930C1">
      <w:pPr>
        <w:spacing w:after="0" w:line="240" w:lineRule="auto"/>
        <w:rPr>
          <w:rFonts w:ascii="Times New Roman" w:hAnsi="Times New Roman"/>
          <w:sz w:val="24"/>
          <w:szCs w:val="24"/>
          <w:lang w:val="en-AU"/>
        </w:rPr>
      </w:pPr>
    </w:p>
    <w:p w:rsidR="004F1D2C" w:rsidRPr="004265FC" w:rsidRDefault="004F1D2C" w:rsidP="004048E4">
      <w:pPr>
        <w:pStyle w:val="ListParagraph"/>
        <w:numPr>
          <w:ilvl w:val="0"/>
          <w:numId w:val="22"/>
        </w:numPr>
        <w:ind w:left="927"/>
        <w:rPr>
          <w:rFonts w:ascii="Times New Roman" w:hAnsi="Times New Roman"/>
          <w:sz w:val="24"/>
          <w:szCs w:val="24"/>
          <w:lang w:val="en-AU"/>
        </w:rPr>
      </w:pPr>
      <w:r w:rsidRPr="004265FC">
        <w:rPr>
          <w:rFonts w:ascii="Times New Roman" w:hAnsi="Times New Roman"/>
          <w:sz w:val="24"/>
          <w:szCs w:val="24"/>
          <w:lang w:val="en-AU"/>
        </w:rPr>
        <w:t xml:space="preserve">If the debtor is insolvent (as is often the case) </w:t>
      </w:r>
      <w:r w:rsidR="0005392F" w:rsidRPr="004265FC">
        <w:rPr>
          <w:rFonts w:ascii="Times New Roman" w:hAnsi="Times New Roman"/>
          <w:sz w:val="24"/>
          <w:szCs w:val="24"/>
          <w:lang w:val="en-AU"/>
        </w:rPr>
        <w:t xml:space="preserve">it </w:t>
      </w:r>
      <w:r w:rsidRPr="004265FC">
        <w:rPr>
          <w:rFonts w:ascii="Times New Roman" w:hAnsi="Times New Roman"/>
          <w:sz w:val="24"/>
          <w:szCs w:val="24"/>
          <w:lang w:val="en-AU"/>
        </w:rPr>
        <w:t xml:space="preserve">would likely not be able to pay tax on the debt remission income, whereas </w:t>
      </w:r>
      <w:r w:rsidR="009A625E" w:rsidRPr="004265FC">
        <w:rPr>
          <w:rFonts w:ascii="Times New Roman" w:hAnsi="Times New Roman"/>
          <w:sz w:val="24"/>
          <w:szCs w:val="24"/>
          <w:lang w:val="en-AU"/>
        </w:rPr>
        <w:t xml:space="preserve">Option 2 would allow </w:t>
      </w:r>
      <w:r w:rsidRPr="004265FC">
        <w:rPr>
          <w:rFonts w:ascii="Times New Roman" w:hAnsi="Times New Roman"/>
          <w:sz w:val="24"/>
          <w:szCs w:val="24"/>
          <w:lang w:val="en-AU"/>
        </w:rPr>
        <w:t xml:space="preserve">the creditor a </w:t>
      </w:r>
      <w:r w:rsidR="00A644E9" w:rsidRPr="004265FC">
        <w:rPr>
          <w:rFonts w:ascii="Times New Roman" w:hAnsi="Times New Roman"/>
          <w:sz w:val="24"/>
          <w:szCs w:val="24"/>
          <w:lang w:val="en-AU"/>
        </w:rPr>
        <w:t xml:space="preserve">bad debt </w:t>
      </w:r>
      <w:r w:rsidRPr="004265FC">
        <w:rPr>
          <w:rFonts w:ascii="Times New Roman" w:hAnsi="Times New Roman"/>
          <w:sz w:val="24"/>
          <w:szCs w:val="24"/>
          <w:lang w:val="en-AU"/>
        </w:rPr>
        <w:t>tax deduction</w:t>
      </w:r>
      <w:r w:rsidR="0064302A" w:rsidRPr="004265FC">
        <w:rPr>
          <w:rFonts w:ascii="Times New Roman" w:hAnsi="Times New Roman"/>
          <w:sz w:val="24"/>
          <w:szCs w:val="24"/>
          <w:lang w:val="en-AU"/>
        </w:rPr>
        <w:t xml:space="preserve">.  This situation would </w:t>
      </w:r>
      <w:r w:rsidRPr="004265FC">
        <w:rPr>
          <w:rFonts w:ascii="Times New Roman" w:hAnsi="Times New Roman"/>
          <w:sz w:val="24"/>
          <w:szCs w:val="24"/>
          <w:lang w:val="en-AU"/>
        </w:rPr>
        <w:t xml:space="preserve">result in an asymmetric taxation position </w:t>
      </w:r>
      <w:r w:rsidR="006F7A19" w:rsidRPr="004265FC">
        <w:rPr>
          <w:rFonts w:ascii="Times New Roman" w:hAnsi="Times New Roman"/>
          <w:sz w:val="24"/>
          <w:szCs w:val="24"/>
          <w:lang w:val="en-AU"/>
        </w:rPr>
        <w:t xml:space="preserve">(bad debt deduction, but in practice no debt remission income) </w:t>
      </w:r>
      <w:r w:rsidR="0064302A" w:rsidRPr="004265FC">
        <w:rPr>
          <w:rFonts w:ascii="Times New Roman" w:hAnsi="Times New Roman"/>
          <w:sz w:val="24"/>
          <w:szCs w:val="24"/>
          <w:lang w:val="en-AU"/>
        </w:rPr>
        <w:t xml:space="preserve">but </w:t>
      </w:r>
      <w:r w:rsidRPr="004265FC">
        <w:rPr>
          <w:rFonts w:ascii="Times New Roman" w:hAnsi="Times New Roman"/>
          <w:sz w:val="24"/>
          <w:szCs w:val="24"/>
          <w:lang w:val="en-AU"/>
        </w:rPr>
        <w:t>this time in favour of the taxpayer.</w:t>
      </w:r>
    </w:p>
    <w:p w:rsidR="004F1D2C" w:rsidRPr="004265FC" w:rsidRDefault="004F1D2C" w:rsidP="004048E4">
      <w:pPr>
        <w:spacing w:after="0" w:line="240" w:lineRule="auto"/>
        <w:ind w:left="207"/>
        <w:rPr>
          <w:rFonts w:ascii="Times New Roman" w:hAnsi="Times New Roman"/>
          <w:sz w:val="24"/>
          <w:szCs w:val="24"/>
          <w:lang w:val="en-AU"/>
        </w:rPr>
      </w:pPr>
    </w:p>
    <w:p w:rsidR="004F1D2C" w:rsidRPr="004265FC" w:rsidRDefault="0064302A" w:rsidP="004048E4">
      <w:pPr>
        <w:pStyle w:val="ListParagraph"/>
        <w:numPr>
          <w:ilvl w:val="0"/>
          <w:numId w:val="22"/>
        </w:numPr>
        <w:ind w:left="927"/>
        <w:rPr>
          <w:rFonts w:ascii="Times New Roman" w:hAnsi="Times New Roman"/>
          <w:sz w:val="24"/>
          <w:szCs w:val="24"/>
          <w:lang w:val="en-AU"/>
        </w:rPr>
      </w:pPr>
      <w:r w:rsidRPr="004265FC">
        <w:rPr>
          <w:rFonts w:ascii="Times New Roman" w:hAnsi="Times New Roman"/>
          <w:sz w:val="24"/>
          <w:szCs w:val="24"/>
          <w:lang w:val="en-AU"/>
        </w:rPr>
        <w:t xml:space="preserve">If </w:t>
      </w:r>
      <w:r w:rsidR="004F1D2C" w:rsidRPr="004265FC">
        <w:rPr>
          <w:rFonts w:ascii="Times New Roman" w:hAnsi="Times New Roman"/>
          <w:sz w:val="24"/>
          <w:szCs w:val="24"/>
          <w:lang w:val="en-AU"/>
        </w:rPr>
        <w:t xml:space="preserve">the creditor is not a company (and therefore </w:t>
      </w:r>
      <w:r w:rsidRPr="004265FC">
        <w:rPr>
          <w:rFonts w:ascii="Times New Roman" w:hAnsi="Times New Roman"/>
          <w:sz w:val="24"/>
          <w:szCs w:val="24"/>
          <w:lang w:val="en-AU"/>
        </w:rPr>
        <w:t xml:space="preserve">is not able to </w:t>
      </w:r>
      <w:r w:rsidR="004F1D2C" w:rsidRPr="004265FC">
        <w:rPr>
          <w:rFonts w:ascii="Times New Roman" w:hAnsi="Times New Roman"/>
          <w:sz w:val="24"/>
          <w:szCs w:val="24"/>
          <w:lang w:val="en-AU"/>
        </w:rPr>
        <w:t>group losses) and the debtor is a company owned by the creditor</w:t>
      </w:r>
      <w:r w:rsidR="00E85CFE" w:rsidRPr="004265FC">
        <w:rPr>
          <w:rFonts w:ascii="Times New Roman" w:hAnsi="Times New Roman"/>
          <w:sz w:val="24"/>
          <w:szCs w:val="24"/>
          <w:lang w:val="en-AU"/>
        </w:rPr>
        <w:t>,</w:t>
      </w:r>
      <w:r w:rsidR="004F1D2C" w:rsidRPr="004265FC">
        <w:rPr>
          <w:rFonts w:ascii="Times New Roman" w:hAnsi="Times New Roman"/>
          <w:sz w:val="24"/>
          <w:szCs w:val="24"/>
          <w:lang w:val="en-AU"/>
        </w:rPr>
        <w:t xml:space="preserve"> </w:t>
      </w:r>
      <w:r w:rsidR="009A625E" w:rsidRPr="004265FC">
        <w:rPr>
          <w:rFonts w:ascii="Times New Roman" w:hAnsi="Times New Roman"/>
          <w:sz w:val="24"/>
          <w:szCs w:val="24"/>
          <w:lang w:val="en-AU"/>
        </w:rPr>
        <w:t xml:space="preserve">Option 2 allows </w:t>
      </w:r>
      <w:r w:rsidR="004F1D2C" w:rsidRPr="004265FC">
        <w:rPr>
          <w:rFonts w:ascii="Times New Roman" w:hAnsi="Times New Roman"/>
          <w:sz w:val="24"/>
          <w:szCs w:val="24"/>
          <w:lang w:val="en-AU"/>
        </w:rPr>
        <w:t xml:space="preserve">the creditor a bad debt deduction which </w:t>
      </w:r>
      <w:r w:rsidRPr="004265FC">
        <w:rPr>
          <w:rFonts w:ascii="Times New Roman" w:hAnsi="Times New Roman"/>
          <w:sz w:val="24"/>
          <w:szCs w:val="24"/>
          <w:lang w:val="en-AU"/>
        </w:rPr>
        <w:t xml:space="preserve">it </w:t>
      </w:r>
      <w:r w:rsidR="004F1D2C" w:rsidRPr="004265FC">
        <w:rPr>
          <w:rFonts w:ascii="Times New Roman" w:hAnsi="Times New Roman"/>
          <w:sz w:val="24"/>
          <w:szCs w:val="24"/>
          <w:lang w:val="en-AU"/>
        </w:rPr>
        <w:t>might not be able to utilise (</w:t>
      </w:r>
      <w:r w:rsidR="006F7A19" w:rsidRPr="004265FC">
        <w:rPr>
          <w:rFonts w:ascii="Times New Roman" w:hAnsi="Times New Roman"/>
          <w:sz w:val="24"/>
          <w:szCs w:val="24"/>
          <w:lang w:val="en-AU"/>
        </w:rPr>
        <w:t>perhaps</w:t>
      </w:r>
      <w:r w:rsidR="00024DC1" w:rsidRPr="004265FC">
        <w:rPr>
          <w:rFonts w:ascii="Times New Roman" w:hAnsi="Times New Roman"/>
          <w:sz w:val="24"/>
          <w:szCs w:val="24"/>
          <w:lang w:val="en-AU"/>
        </w:rPr>
        <w:t xml:space="preserve"> because </w:t>
      </w:r>
      <w:r w:rsidR="004F1D2C" w:rsidRPr="004265FC">
        <w:rPr>
          <w:rFonts w:ascii="Times New Roman" w:hAnsi="Times New Roman"/>
          <w:sz w:val="24"/>
          <w:szCs w:val="24"/>
          <w:lang w:val="en-AU"/>
        </w:rPr>
        <w:t>their only income is from impute</w:t>
      </w:r>
      <w:r w:rsidR="00024DC1" w:rsidRPr="004265FC">
        <w:rPr>
          <w:rFonts w:ascii="Times New Roman" w:hAnsi="Times New Roman"/>
          <w:sz w:val="24"/>
          <w:szCs w:val="24"/>
          <w:lang w:val="en-AU"/>
        </w:rPr>
        <w:t>d</w:t>
      </w:r>
      <w:r w:rsidR="004F1D2C" w:rsidRPr="004265FC">
        <w:rPr>
          <w:rFonts w:ascii="Times New Roman" w:hAnsi="Times New Roman"/>
          <w:sz w:val="24"/>
          <w:szCs w:val="24"/>
          <w:lang w:val="en-AU"/>
        </w:rPr>
        <w:t xml:space="preserve"> dividends from the company), </w:t>
      </w:r>
      <w:r w:rsidR="00024DC1" w:rsidRPr="004265FC">
        <w:rPr>
          <w:rFonts w:ascii="Times New Roman" w:hAnsi="Times New Roman"/>
          <w:sz w:val="24"/>
          <w:szCs w:val="24"/>
          <w:lang w:val="en-AU"/>
        </w:rPr>
        <w:t xml:space="preserve">but </w:t>
      </w:r>
      <w:r w:rsidR="004F1D2C" w:rsidRPr="004265FC">
        <w:rPr>
          <w:rFonts w:ascii="Times New Roman" w:hAnsi="Times New Roman"/>
          <w:sz w:val="24"/>
          <w:szCs w:val="24"/>
          <w:lang w:val="en-AU"/>
        </w:rPr>
        <w:t xml:space="preserve">the debtor would have a </w:t>
      </w:r>
      <w:r w:rsidR="0084239E" w:rsidRPr="004265FC">
        <w:rPr>
          <w:rFonts w:ascii="Times New Roman" w:hAnsi="Times New Roman"/>
          <w:sz w:val="24"/>
          <w:szCs w:val="24"/>
          <w:lang w:val="en-AU"/>
        </w:rPr>
        <w:t xml:space="preserve">real </w:t>
      </w:r>
      <w:r w:rsidR="004F1D2C" w:rsidRPr="004265FC">
        <w:rPr>
          <w:rFonts w:ascii="Times New Roman" w:hAnsi="Times New Roman"/>
          <w:sz w:val="24"/>
          <w:szCs w:val="24"/>
          <w:lang w:val="en-AU"/>
        </w:rPr>
        <w:t>tax liability.</w:t>
      </w:r>
    </w:p>
    <w:p w:rsidR="004F1D2C" w:rsidRPr="004265FC" w:rsidRDefault="004F1D2C" w:rsidP="004048E4">
      <w:pPr>
        <w:spacing w:after="0" w:line="240" w:lineRule="auto"/>
        <w:ind w:left="207"/>
        <w:rPr>
          <w:rFonts w:ascii="Times New Roman" w:hAnsi="Times New Roman"/>
          <w:sz w:val="24"/>
          <w:szCs w:val="24"/>
          <w:lang w:val="en-AU"/>
        </w:rPr>
      </w:pPr>
    </w:p>
    <w:p w:rsidR="004F1D2C" w:rsidRPr="004265FC" w:rsidRDefault="009A625E" w:rsidP="004048E4">
      <w:pPr>
        <w:pStyle w:val="ListParagraph"/>
        <w:numPr>
          <w:ilvl w:val="0"/>
          <w:numId w:val="22"/>
        </w:numPr>
        <w:ind w:left="927"/>
        <w:rPr>
          <w:rFonts w:ascii="Times New Roman" w:hAnsi="Times New Roman"/>
          <w:sz w:val="24"/>
          <w:szCs w:val="24"/>
          <w:lang w:val="en-AU"/>
        </w:rPr>
      </w:pPr>
      <w:r w:rsidRPr="004265FC">
        <w:rPr>
          <w:rFonts w:ascii="Times New Roman" w:hAnsi="Times New Roman"/>
          <w:sz w:val="24"/>
          <w:szCs w:val="24"/>
          <w:lang w:val="en-AU"/>
        </w:rPr>
        <w:t>Option 2 would not offer a symmetric solution as the creditor’s bad debt deduction would be outside the New Zealand tax base – that is, the remission income would be in New Zealand, but not the corresponding Option 2 deduction</w:t>
      </w:r>
      <w:r w:rsidR="00A644E9" w:rsidRPr="004265FC">
        <w:rPr>
          <w:rFonts w:ascii="Times New Roman" w:hAnsi="Times New Roman"/>
          <w:sz w:val="24"/>
          <w:szCs w:val="24"/>
          <w:lang w:val="en-AU"/>
        </w:rPr>
        <w:t>.</w:t>
      </w:r>
    </w:p>
    <w:p w:rsidR="00C930C1" w:rsidRPr="004265FC" w:rsidRDefault="00C930C1" w:rsidP="006744F9">
      <w:pPr>
        <w:spacing w:after="0" w:line="240" w:lineRule="auto"/>
        <w:rPr>
          <w:rFonts w:ascii="Times New Roman" w:hAnsi="Times New Roman"/>
          <w:sz w:val="24"/>
          <w:szCs w:val="24"/>
          <w:lang w:val="en-AU"/>
        </w:rPr>
      </w:pPr>
    </w:p>
    <w:p w:rsidR="00741569" w:rsidRPr="004265FC" w:rsidRDefault="0071012F"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 xml:space="preserve">Addressing the issue of </w:t>
      </w:r>
      <w:r w:rsidR="00A644E9" w:rsidRPr="004265FC">
        <w:rPr>
          <w:rFonts w:ascii="Times New Roman" w:hAnsi="Times New Roman"/>
          <w:b/>
          <w:sz w:val="24"/>
          <w:szCs w:val="24"/>
          <w:lang w:val="en-AU"/>
        </w:rPr>
        <w:t>cross-border debt</w:t>
      </w:r>
    </w:p>
    <w:p w:rsidR="00741569" w:rsidRPr="004265FC" w:rsidRDefault="00741569" w:rsidP="006744F9">
      <w:pPr>
        <w:spacing w:after="0" w:line="240" w:lineRule="auto"/>
        <w:rPr>
          <w:rFonts w:ascii="Times New Roman" w:hAnsi="Times New Roman"/>
          <w:sz w:val="24"/>
          <w:szCs w:val="24"/>
          <w:lang w:val="en-AU"/>
        </w:rPr>
      </w:pPr>
    </w:p>
    <w:p w:rsidR="0071012F"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302AC5" w:rsidRPr="004265FC">
        <w:rPr>
          <w:rFonts w:ascii="Times New Roman" w:hAnsi="Times New Roman"/>
          <w:sz w:val="24"/>
          <w:szCs w:val="24"/>
          <w:lang w:val="en-AU"/>
        </w:rPr>
        <w:t>As noted in the status quo section of this RIS, t</w:t>
      </w:r>
      <w:r w:rsidR="0071012F" w:rsidRPr="004265FC">
        <w:rPr>
          <w:rFonts w:ascii="Times New Roman" w:hAnsi="Times New Roman"/>
          <w:sz w:val="24"/>
          <w:szCs w:val="24"/>
          <w:lang w:val="en-AU"/>
        </w:rPr>
        <w:t xml:space="preserve">here is </w:t>
      </w:r>
      <w:r w:rsidR="006F7A19" w:rsidRPr="004265FC">
        <w:rPr>
          <w:rFonts w:ascii="Times New Roman" w:hAnsi="Times New Roman"/>
          <w:sz w:val="24"/>
          <w:szCs w:val="24"/>
          <w:lang w:val="en-AU"/>
        </w:rPr>
        <w:t xml:space="preserve">a </w:t>
      </w:r>
      <w:r w:rsidR="0071012F" w:rsidRPr="004265FC">
        <w:rPr>
          <w:rFonts w:ascii="Times New Roman" w:hAnsi="Times New Roman"/>
          <w:sz w:val="24"/>
          <w:szCs w:val="24"/>
          <w:lang w:val="en-AU"/>
        </w:rPr>
        <w:t xml:space="preserve">question of whether </w:t>
      </w:r>
      <w:r w:rsidR="00302AC5" w:rsidRPr="004265FC">
        <w:rPr>
          <w:rFonts w:ascii="Times New Roman" w:hAnsi="Times New Roman"/>
          <w:sz w:val="24"/>
          <w:szCs w:val="24"/>
          <w:lang w:val="en-AU"/>
        </w:rPr>
        <w:t xml:space="preserve">any legislative </w:t>
      </w:r>
      <w:r w:rsidR="0071012F" w:rsidRPr="004265FC">
        <w:rPr>
          <w:rFonts w:ascii="Times New Roman" w:hAnsi="Times New Roman"/>
          <w:sz w:val="24"/>
          <w:szCs w:val="24"/>
          <w:lang w:val="en-AU"/>
        </w:rPr>
        <w:t>solu</w:t>
      </w:r>
      <w:r w:rsidR="00302AC5" w:rsidRPr="004265FC">
        <w:rPr>
          <w:rFonts w:ascii="Times New Roman" w:hAnsi="Times New Roman"/>
          <w:sz w:val="24"/>
          <w:szCs w:val="24"/>
          <w:lang w:val="en-AU"/>
        </w:rPr>
        <w:t>tion applying to domestic debt should also apply to inbound debt.</w:t>
      </w:r>
    </w:p>
    <w:p w:rsidR="0071012F" w:rsidRPr="004265FC" w:rsidRDefault="0071012F" w:rsidP="00C930C1">
      <w:pPr>
        <w:spacing w:after="0" w:line="240" w:lineRule="auto"/>
        <w:rPr>
          <w:rFonts w:ascii="Times New Roman" w:hAnsi="Times New Roman"/>
          <w:sz w:val="24"/>
          <w:szCs w:val="24"/>
          <w:lang w:val="en-AU"/>
        </w:rPr>
      </w:pPr>
    </w:p>
    <w:p w:rsidR="00F0406B"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F0406B" w:rsidRPr="004265FC">
        <w:rPr>
          <w:rFonts w:ascii="Times New Roman" w:hAnsi="Times New Roman"/>
          <w:sz w:val="24"/>
          <w:szCs w:val="24"/>
          <w:lang w:val="en-AU"/>
        </w:rPr>
        <w:t>Interest expense from debt associated with non-resident owners is</w:t>
      </w:r>
      <w:r w:rsidR="002A593A" w:rsidRPr="004265FC">
        <w:rPr>
          <w:rFonts w:ascii="Times New Roman" w:hAnsi="Times New Roman"/>
          <w:sz w:val="24"/>
          <w:szCs w:val="24"/>
          <w:lang w:val="en-AU"/>
        </w:rPr>
        <w:t xml:space="preserve"> </w:t>
      </w:r>
      <w:r w:rsidR="00F0406B" w:rsidRPr="004265FC">
        <w:rPr>
          <w:rFonts w:ascii="Times New Roman" w:hAnsi="Times New Roman"/>
          <w:sz w:val="24"/>
          <w:szCs w:val="24"/>
          <w:lang w:val="en-AU"/>
        </w:rPr>
        <w:t>a key BEPS issue</w:t>
      </w:r>
      <w:r w:rsidR="0071012F" w:rsidRPr="004265FC">
        <w:rPr>
          <w:rFonts w:ascii="Times New Roman" w:hAnsi="Times New Roman"/>
          <w:sz w:val="24"/>
          <w:szCs w:val="24"/>
          <w:lang w:val="en-AU"/>
        </w:rPr>
        <w:t xml:space="preserve"> being considered by the OECD</w:t>
      </w:r>
      <w:r w:rsidR="00F0406B" w:rsidRPr="004265FC">
        <w:rPr>
          <w:rFonts w:ascii="Times New Roman" w:hAnsi="Times New Roman"/>
          <w:sz w:val="24"/>
          <w:szCs w:val="24"/>
          <w:lang w:val="en-AU"/>
        </w:rPr>
        <w:t xml:space="preserve">.  Allowing non-resident owners of New Zealand companies to remit (or capitalise) debt without consequence </w:t>
      </w:r>
      <w:r w:rsidR="009A625E" w:rsidRPr="004265FC">
        <w:rPr>
          <w:rFonts w:ascii="Times New Roman" w:hAnsi="Times New Roman"/>
          <w:sz w:val="24"/>
          <w:szCs w:val="24"/>
          <w:lang w:val="en-AU"/>
        </w:rPr>
        <w:t>will likely</w:t>
      </w:r>
      <w:r w:rsidR="00DE3B4A" w:rsidRPr="004265FC">
        <w:rPr>
          <w:rFonts w:ascii="Times New Roman" w:hAnsi="Times New Roman"/>
          <w:sz w:val="24"/>
          <w:szCs w:val="24"/>
          <w:lang w:val="en-AU"/>
        </w:rPr>
        <w:t>, at least at the margin,</w:t>
      </w:r>
      <w:r w:rsidR="009A625E" w:rsidRPr="004265FC">
        <w:rPr>
          <w:rFonts w:ascii="Times New Roman" w:hAnsi="Times New Roman"/>
          <w:sz w:val="24"/>
          <w:szCs w:val="24"/>
          <w:lang w:val="en-AU"/>
        </w:rPr>
        <w:t xml:space="preserve"> make</w:t>
      </w:r>
      <w:r w:rsidR="00DE3B4A" w:rsidRPr="004265FC">
        <w:rPr>
          <w:rFonts w:ascii="Times New Roman" w:hAnsi="Times New Roman"/>
          <w:sz w:val="24"/>
          <w:szCs w:val="24"/>
          <w:lang w:val="en-AU"/>
        </w:rPr>
        <w:t xml:space="preserve"> it easier to deduct interest expense (because it doesn’t have to be paid in cash)</w:t>
      </w:r>
      <w:r w:rsidR="000F33F2" w:rsidRPr="004265FC">
        <w:rPr>
          <w:rFonts w:ascii="Times New Roman" w:hAnsi="Times New Roman"/>
          <w:sz w:val="24"/>
          <w:szCs w:val="24"/>
          <w:lang w:val="en-AU"/>
        </w:rPr>
        <w:t>.</w:t>
      </w:r>
    </w:p>
    <w:p w:rsidR="00B26158" w:rsidRPr="004265FC" w:rsidRDefault="00B26158" w:rsidP="006744F9">
      <w:pPr>
        <w:spacing w:after="0" w:line="240" w:lineRule="auto"/>
        <w:rPr>
          <w:rFonts w:ascii="Times New Roman" w:hAnsi="Times New Roman"/>
          <w:sz w:val="24"/>
          <w:szCs w:val="24"/>
          <w:lang w:val="en-AU"/>
        </w:rPr>
      </w:pPr>
    </w:p>
    <w:p w:rsidR="000F33F2"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0F33F2" w:rsidRPr="004265FC">
        <w:rPr>
          <w:rFonts w:ascii="Times New Roman" w:hAnsi="Times New Roman"/>
          <w:sz w:val="24"/>
          <w:szCs w:val="24"/>
          <w:lang w:val="en-AU"/>
        </w:rPr>
        <w:t>New Zealand (and a number of other countries</w:t>
      </w:r>
      <w:r w:rsidR="00B26158" w:rsidRPr="004265FC">
        <w:rPr>
          <w:rFonts w:ascii="Times New Roman" w:hAnsi="Times New Roman"/>
          <w:sz w:val="24"/>
          <w:szCs w:val="24"/>
          <w:lang w:val="en-AU"/>
        </w:rPr>
        <w:t>)</w:t>
      </w:r>
      <w:r w:rsidR="000F33F2" w:rsidRPr="004265FC">
        <w:rPr>
          <w:rFonts w:ascii="Times New Roman" w:hAnsi="Times New Roman"/>
          <w:sz w:val="24"/>
          <w:szCs w:val="24"/>
          <w:lang w:val="en-AU"/>
        </w:rPr>
        <w:t xml:space="preserve"> has thin capitalisation</w:t>
      </w:r>
      <w:r w:rsidR="00B26158" w:rsidRPr="004265FC">
        <w:rPr>
          <w:rFonts w:ascii="Times New Roman" w:hAnsi="Times New Roman"/>
          <w:sz w:val="24"/>
          <w:szCs w:val="24"/>
          <w:lang w:val="en-AU"/>
        </w:rPr>
        <w:t xml:space="preserve"> rules that limit the debt</w:t>
      </w:r>
      <w:r w:rsidR="0071012F" w:rsidRPr="004265FC">
        <w:rPr>
          <w:rFonts w:ascii="Times New Roman" w:hAnsi="Times New Roman"/>
          <w:sz w:val="24"/>
          <w:szCs w:val="24"/>
          <w:lang w:val="en-AU"/>
        </w:rPr>
        <w:t xml:space="preserve"> to </w:t>
      </w:r>
      <w:r w:rsidR="00B26158" w:rsidRPr="004265FC">
        <w:rPr>
          <w:rFonts w:ascii="Times New Roman" w:hAnsi="Times New Roman"/>
          <w:sz w:val="24"/>
          <w:szCs w:val="24"/>
          <w:lang w:val="en-AU"/>
        </w:rPr>
        <w:t xml:space="preserve">equity ratio </w:t>
      </w:r>
      <w:r w:rsidR="004048E4" w:rsidRPr="004265FC">
        <w:rPr>
          <w:rFonts w:ascii="Times New Roman" w:hAnsi="Times New Roman"/>
          <w:sz w:val="24"/>
          <w:szCs w:val="24"/>
          <w:lang w:val="en-AU"/>
        </w:rPr>
        <w:t xml:space="preserve">in order </w:t>
      </w:r>
      <w:r w:rsidR="00B26158" w:rsidRPr="004265FC">
        <w:rPr>
          <w:rFonts w:ascii="Times New Roman" w:hAnsi="Times New Roman"/>
          <w:sz w:val="24"/>
          <w:szCs w:val="24"/>
          <w:lang w:val="en-AU"/>
        </w:rPr>
        <w:t xml:space="preserve">to </w:t>
      </w:r>
      <w:r w:rsidR="004048E4" w:rsidRPr="004265FC">
        <w:rPr>
          <w:rFonts w:ascii="Times New Roman" w:hAnsi="Times New Roman"/>
          <w:sz w:val="24"/>
          <w:szCs w:val="24"/>
          <w:lang w:val="en-AU"/>
        </w:rPr>
        <w:t xml:space="preserve">restrict </w:t>
      </w:r>
      <w:r w:rsidR="00B26158" w:rsidRPr="004265FC">
        <w:rPr>
          <w:rFonts w:ascii="Times New Roman" w:hAnsi="Times New Roman"/>
          <w:sz w:val="24"/>
          <w:szCs w:val="24"/>
          <w:lang w:val="en-AU"/>
        </w:rPr>
        <w:t>profits being inappropriately reduced by interest expense</w:t>
      </w:r>
      <w:r w:rsidR="0071012F" w:rsidRPr="004265FC">
        <w:rPr>
          <w:rFonts w:ascii="Times New Roman" w:hAnsi="Times New Roman"/>
          <w:sz w:val="24"/>
          <w:szCs w:val="24"/>
          <w:lang w:val="en-AU"/>
        </w:rPr>
        <w:t>s</w:t>
      </w:r>
      <w:r w:rsidR="00B26158" w:rsidRPr="004265FC">
        <w:rPr>
          <w:rFonts w:ascii="Times New Roman" w:hAnsi="Times New Roman"/>
          <w:sz w:val="24"/>
          <w:szCs w:val="24"/>
          <w:lang w:val="en-AU"/>
        </w:rPr>
        <w:t xml:space="preserve">.  This rule, </w:t>
      </w:r>
      <w:r w:rsidR="0071012F" w:rsidRPr="004265FC">
        <w:rPr>
          <w:rFonts w:ascii="Times New Roman" w:hAnsi="Times New Roman"/>
          <w:sz w:val="24"/>
          <w:szCs w:val="24"/>
          <w:lang w:val="en-AU"/>
        </w:rPr>
        <w:t xml:space="preserve">along with the </w:t>
      </w:r>
      <w:r w:rsidR="00B26158" w:rsidRPr="004265FC">
        <w:rPr>
          <w:rFonts w:ascii="Times New Roman" w:hAnsi="Times New Roman"/>
          <w:sz w:val="24"/>
          <w:szCs w:val="24"/>
          <w:lang w:val="en-AU"/>
        </w:rPr>
        <w:t>transfer pricing rules, is the primary limitation on excess interest deductions being taken in New Zealand.</w:t>
      </w:r>
    </w:p>
    <w:p w:rsidR="0071012F" w:rsidRPr="004265FC" w:rsidRDefault="0071012F" w:rsidP="00C930C1">
      <w:pPr>
        <w:spacing w:after="0" w:line="240" w:lineRule="auto"/>
        <w:rPr>
          <w:rFonts w:ascii="Times New Roman" w:hAnsi="Times New Roman"/>
          <w:sz w:val="24"/>
          <w:szCs w:val="24"/>
          <w:lang w:val="en-AU"/>
        </w:rPr>
      </w:pPr>
    </w:p>
    <w:p w:rsidR="00B26158"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B26158" w:rsidRPr="004265FC">
        <w:rPr>
          <w:rFonts w:ascii="Times New Roman" w:hAnsi="Times New Roman"/>
          <w:sz w:val="24"/>
          <w:szCs w:val="24"/>
          <w:lang w:val="en-AU"/>
        </w:rPr>
        <w:t xml:space="preserve">The OECD BEPS review will </w:t>
      </w:r>
      <w:r w:rsidR="0013673F" w:rsidRPr="004265FC">
        <w:rPr>
          <w:rFonts w:ascii="Times New Roman" w:hAnsi="Times New Roman"/>
          <w:sz w:val="24"/>
          <w:szCs w:val="24"/>
          <w:lang w:val="en-AU"/>
        </w:rPr>
        <w:t>lead to further consideration of our thin capitalisation rule</w:t>
      </w:r>
      <w:r w:rsidR="0071012F" w:rsidRPr="004265FC">
        <w:rPr>
          <w:rFonts w:ascii="Times New Roman" w:hAnsi="Times New Roman"/>
          <w:sz w:val="24"/>
          <w:szCs w:val="24"/>
          <w:lang w:val="en-AU"/>
        </w:rPr>
        <w:t>s</w:t>
      </w:r>
      <w:r w:rsidR="0013673F" w:rsidRPr="004265FC">
        <w:rPr>
          <w:rFonts w:ascii="Times New Roman" w:hAnsi="Times New Roman"/>
          <w:sz w:val="24"/>
          <w:szCs w:val="24"/>
          <w:lang w:val="en-AU"/>
        </w:rPr>
        <w:t xml:space="preserve">.  </w:t>
      </w:r>
      <w:r w:rsidR="000916CD" w:rsidRPr="004265FC">
        <w:rPr>
          <w:rFonts w:ascii="Times New Roman" w:hAnsi="Times New Roman"/>
          <w:sz w:val="24"/>
          <w:szCs w:val="24"/>
          <w:lang w:val="en-AU"/>
        </w:rPr>
        <w:t xml:space="preserve">The likely results of this are further amendments that </w:t>
      </w:r>
      <w:r w:rsidR="00DE3B4A" w:rsidRPr="004265FC">
        <w:rPr>
          <w:rFonts w:ascii="Times New Roman" w:hAnsi="Times New Roman"/>
          <w:sz w:val="24"/>
          <w:szCs w:val="24"/>
          <w:lang w:val="en-AU"/>
        </w:rPr>
        <w:t>will reduce the risk of allowing the remission or capitalisation of inbound debt.</w:t>
      </w:r>
    </w:p>
    <w:p w:rsidR="00DE3B4A" w:rsidRPr="004265FC" w:rsidRDefault="00DE3B4A" w:rsidP="006744F9">
      <w:pPr>
        <w:spacing w:after="0" w:line="240" w:lineRule="auto"/>
        <w:rPr>
          <w:rFonts w:ascii="Times New Roman" w:hAnsi="Times New Roman"/>
          <w:sz w:val="24"/>
          <w:szCs w:val="24"/>
          <w:lang w:val="en-AU"/>
        </w:rPr>
      </w:pPr>
    </w:p>
    <w:p w:rsidR="00DE3B4A"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DE3B4A" w:rsidRPr="004265FC">
        <w:rPr>
          <w:rFonts w:ascii="Times New Roman" w:hAnsi="Times New Roman"/>
          <w:sz w:val="24"/>
          <w:szCs w:val="24"/>
          <w:lang w:val="en-AU"/>
        </w:rPr>
        <w:t xml:space="preserve">Further, </w:t>
      </w:r>
      <w:r w:rsidR="004048E4" w:rsidRPr="004265FC">
        <w:rPr>
          <w:rFonts w:ascii="Times New Roman" w:hAnsi="Times New Roman"/>
          <w:sz w:val="24"/>
          <w:szCs w:val="24"/>
          <w:lang w:val="en-AU"/>
        </w:rPr>
        <w:t>although</w:t>
      </w:r>
      <w:r w:rsidR="00DE3B4A" w:rsidRPr="004265FC">
        <w:rPr>
          <w:rFonts w:ascii="Times New Roman" w:hAnsi="Times New Roman"/>
          <w:sz w:val="24"/>
          <w:szCs w:val="24"/>
          <w:lang w:val="en-AU"/>
        </w:rPr>
        <w:t xml:space="preserve"> there are a number of marginal examples of inbound owner’s debt (where the debt</w:t>
      </w:r>
      <w:r w:rsidR="00302AC5" w:rsidRPr="004265FC">
        <w:rPr>
          <w:rFonts w:ascii="Times New Roman" w:hAnsi="Times New Roman"/>
          <w:sz w:val="24"/>
          <w:szCs w:val="24"/>
          <w:lang w:val="en-AU"/>
        </w:rPr>
        <w:t xml:space="preserve"> to </w:t>
      </w:r>
      <w:r w:rsidR="00DE3B4A" w:rsidRPr="004265FC">
        <w:rPr>
          <w:rFonts w:ascii="Times New Roman" w:hAnsi="Times New Roman"/>
          <w:sz w:val="24"/>
          <w:szCs w:val="24"/>
          <w:lang w:val="en-AU"/>
        </w:rPr>
        <w:t xml:space="preserve">equity ratio exceeds </w:t>
      </w:r>
      <w:r w:rsidR="00302AC5" w:rsidRPr="004265FC">
        <w:rPr>
          <w:rFonts w:ascii="Times New Roman" w:hAnsi="Times New Roman"/>
          <w:sz w:val="24"/>
          <w:szCs w:val="24"/>
          <w:lang w:val="en-AU"/>
        </w:rPr>
        <w:t xml:space="preserve">a standard </w:t>
      </w:r>
      <w:r w:rsidR="00DE3B4A" w:rsidRPr="004265FC">
        <w:rPr>
          <w:rFonts w:ascii="Times New Roman" w:hAnsi="Times New Roman"/>
          <w:sz w:val="24"/>
          <w:szCs w:val="24"/>
          <w:lang w:val="en-AU"/>
        </w:rPr>
        <w:t>commercial ratio)</w:t>
      </w:r>
      <w:proofErr w:type="gramStart"/>
      <w:r w:rsidR="00DE3B4A" w:rsidRPr="004265FC">
        <w:rPr>
          <w:rFonts w:ascii="Times New Roman" w:hAnsi="Times New Roman"/>
          <w:sz w:val="24"/>
          <w:szCs w:val="24"/>
          <w:lang w:val="en-AU"/>
        </w:rPr>
        <w:t>,</w:t>
      </w:r>
      <w:proofErr w:type="gramEnd"/>
      <w:r w:rsidR="00DE3B4A" w:rsidRPr="004265FC">
        <w:rPr>
          <w:rFonts w:ascii="Times New Roman" w:hAnsi="Times New Roman"/>
          <w:sz w:val="24"/>
          <w:szCs w:val="24"/>
          <w:lang w:val="en-AU"/>
        </w:rPr>
        <w:t xml:space="preserve"> there are </w:t>
      </w:r>
      <w:r w:rsidR="00302AC5" w:rsidRPr="004265FC">
        <w:rPr>
          <w:rFonts w:ascii="Times New Roman" w:hAnsi="Times New Roman"/>
          <w:sz w:val="24"/>
          <w:szCs w:val="24"/>
          <w:lang w:val="en-AU"/>
        </w:rPr>
        <w:t xml:space="preserve">also </w:t>
      </w:r>
      <w:r w:rsidR="00DE3B4A" w:rsidRPr="004265FC">
        <w:rPr>
          <w:rFonts w:ascii="Times New Roman" w:hAnsi="Times New Roman"/>
          <w:sz w:val="24"/>
          <w:szCs w:val="24"/>
          <w:lang w:val="en-AU"/>
        </w:rPr>
        <w:t xml:space="preserve">examples </w:t>
      </w:r>
      <w:r w:rsidR="002A593A" w:rsidRPr="004265FC">
        <w:rPr>
          <w:rFonts w:ascii="Times New Roman" w:hAnsi="Times New Roman"/>
          <w:sz w:val="24"/>
          <w:szCs w:val="24"/>
          <w:lang w:val="en-AU"/>
        </w:rPr>
        <w:t xml:space="preserve">of </w:t>
      </w:r>
      <w:r w:rsidR="00DE3B4A" w:rsidRPr="004265FC">
        <w:rPr>
          <w:rFonts w:ascii="Times New Roman" w:hAnsi="Times New Roman"/>
          <w:sz w:val="24"/>
          <w:szCs w:val="24"/>
          <w:lang w:val="en-AU"/>
        </w:rPr>
        <w:t>debt capitalisations where the underlying debt</w:t>
      </w:r>
      <w:r w:rsidR="00302AC5" w:rsidRPr="004265FC">
        <w:rPr>
          <w:rFonts w:ascii="Times New Roman" w:hAnsi="Times New Roman"/>
          <w:sz w:val="24"/>
          <w:szCs w:val="24"/>
          <w:lang w:val="en-AU"/>
        </w:rPr>
        <w:t xml:space="preserve"> to </w:t>
      </w:r>
      <w:r w:rsidR="00DE3B4A" w:rsidRPr="004265FC">
        <w:rPr>
          <w:rFonts w:ascii="Times New Roman" w:hAnsi="Times New Roman"/>
          <w:sz w:val="24"/>
          <w:szCs w:val="24"/>
          <w:lang w:val="en-AU"/>
        </w:rPr>
        <w:t xml:space="preserve">equity ratio does not cause policy concerns.  </w:t>
      </w:r>
      <w:r w:rsidR="00A41C19" w:rsidRPr="004265FC">
        <w:rPr>
          <w:rFonts w:ascii="Times New Roman" w:hAnsi="Times New Roman"/>
          <w:sz w:val="24"/>
          <w:szCs w:val="24"/>
          <w:lang w:val="en-AU"/>
        </w:rPr>
        <w:t>Devising a</w:t>
      </w:r>
      <w:r w:rsidR="000916CD" w:rsidRPr="004265FC">
        <w:rPr>
          <w:rFonts w:ascii="Times New Roman" w:hAnsi="Times New Roman"/>
          <w:sz w:val="24"/>
          <w:szCs w:val="24"/>
          <w:lang w:val="en-AU"/>
        </w:rPr>
        <w:t xml:space="preserve"> debt remission </w:t>
      </w:r>
      <w:r w:rsidR="00A41C19" w:rsidRPr="004265FC">
        <w:rPr>
          <w:rFonts w:ascii="Times New Roman" w:hAnsi="Times New Roman"/>
          <w:sz w:val="24"/>
          <w:szCs w:val="24"/>
          <w:lang w:val="en-AU"/>
        </w:rPr>
        <w:t xml:space="preserve">rule to target just </w:t>
      </w:r>
      <w:r w:rsidR="00302AC5" w:rsidRPr="004265FC">
        <w:rPr>
          <w:rFonts w:ascii="Times New Roman" w:hAnsi="Times New Roman"/>
          <w:sz w:val="24"/>
          <w:szCs w:val="24"/>
          <w:lang w:val="en-AU"/>
        </w:rPr>
        <w:t>t</w:t>
      </w:r>
      <w:r w:rsidR="00A41C19" w:rsidRPr="004265FC">
        <w:rPr>
          <w:rFonts w:ascii="Times New Roman" w:hAnsi="Times New Roman"/>
          <w:sz w:val="24"/>
          <w:szCs w:val="24"/>
          <w:lang w:val="en-AU"/>
        </w:rPr>
        <w:t xml:space="preserve">he inappropriate debt capitalisations would be difficult and arbitrary. </w:t>
      </w:r>
    </w:p>
    <w:p w:rsidR="00DE3B4A" w:rsidRPr="004265FC" w:rsidRDefault="00DE3B4A" w:rsidP="006744F9">
      <w:pPr>
        <w:spacing w:after="0" w:line="240" w:lineRule="auto"/>
        <w:rPr>
          <w:rFonts w:ascii="Times New Roman" w:hAnsi="Times New Roman"/>
          <w:sz w:val="24"/>
          <w:szCs w:val="24"/>
          <w:lang w:val="en-AU"/>
        </w:rPr>
      </w:pPr>
    </w:p>
    <w:p w:rsidR="00DE3B4A"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A41C19" w:rsidRPr="004265FC">
        <w:rPr>
          <w:rFonts w:ascii="Times New Roman" w:hAnsi="Times New Roman"/>
          <w:sz w:val="24"/>
          <w:szCs w:val="24"/>
          <w:lang w:val="en-AU"/>
        </w:rPr>
        <w:t xml:space="preserve">Also, the </w:t>
      </w:r>
      <w:r w:rsidR="00FF029B" w:rsidRPr="004265FC">
        <w:rPr>
          <w:rFonts w:ascii="Times New Roman" w:hAnsi="Times New Roman"/>
          <w:sz w:val="24"/>
          <w:szCs w:val="24"/>
          <w:lang w:val="en-AU"/>
        </w:rPr>
        <w:t xml:space="preserve">recent amendments to the </w:t>
      </w:r>
      <w:r w:rsidR="00A41C19" w:rsidRPr="004265FC">
        <w:rPr>
          <w:rFonts w:ascii="Times New Roman" w:hAnsi="Times New Roman"/>
          <w:sz w:val="24"/>
          <w:szCs w:val="24"/>
          <w:lang w:val="en-AU"/>
        </w:rPr>
        <w:t xml:space="preserve">thin capitalisation </w:t>
      </w:r>
      <w:r w:rsidR="00FF029B" w:rsidRPr="004265FC">
        <w:rPr>
          <w:rFonts w:ascii="Times New Roman" w:hAnsi="Times New Roman"/>
          <w:sz w:val="24"/>
          <w:szCs w:val="24"/>
          <w:lang w:val="en-AU"/>
        </w:rPr>
        <w:t xml:space="preserve">so that they now apply to investors </w:t>
      </w:r>
      <w:r w:rsidR="00A41C19" w:rsidRPr="004265FC">
        <w:rPr>
          <w:rFonts w:ascii="Times New Roman" w:hAnsi="Times New Roman"/>
          <w:sz w:val="24"/>
          <w:szCs w:val="24"/>
          <w:lang w:val="en-AU"/>
        </w:rPr>
        <w:t xml:space="preserve">“acting together” have buttressed the thin capitalisation rules, and, at least at the margin, the non-resident withholding tax proposals </w:t>
      </w:r>
      <w:r w:rsidR="00B92865" w:rsidRPr="004265FC">
        <w:rPr>
          <w:rFonts w:ascii="Times New Roman" w:hAnsi="Times New Roman"/>
          <w:sz w:val="24"/>
          <w:szCs w:val="24"/>
          <w:lang w:val="en-AU"/>
        </w:rPr>
        <w:t xml:space="preserve">that are currently being consulted upon </w:t>
      </w:r>
      <w:r w:rsidR="00302AC5" w:rsidRPr="004265FC">
        <w:rPr>
          <w:rFonts w:ascii="Times New Roman" w:hAnsi="Times New Roman"/>
          <w:sz w:val="24"/>
          <w:szCs w:val="24"/>
          <w:lang w:val="en-AU"/>
        </w:rPr>
        <w:t>w</w:t>
      </w:r>
      <w:r w:rsidR="00B92865" w:rsidRPr="004265FC">
        <w:rPr>
          <w:rFonts w:ascii="Times New Roman" w:hAnsi="Times New Roman"/>
          <w:sz w:val="24"/>
          <w:szCs w:val="24"/>
          <w:lang w:val="en-AU"/>
        </w:rPr>
        <w:t>ill</w:t>
      </w:r>
      <w:r w:rsidR="00302AC5" w:rsidRPr="004265FC">
        <w:rPr>
          <w:rFonts w:ascii="Times New Roman" w:hAnsi="Times New Roman"/>
          <w:sz w:val="24"/>
          <w:szCs w:val="24"/>
          <w:lang w:val="en-AU"/>
        </w:rPr>
        <w:t xml:space="preserve"> </w:t>
      </w:r>
      <w:r w:rsidR="00A41C19" w:rsidRPr="004265FC">
        <w:rPr>
          <w:rFonts w:ascii="Times New Roman" w:hAnsi="Times New Roman"/>
          <w:sz w:val="24"/>
          <w:szCs w:val="24"/>
          <w:lang w:val="en-AU"/>
        </w:rPr>
        <w:t xml:space="preserve">also help </w:t>
      </w:r>
      <w:r w:rsidR="00302AC5" w:rsidRPr="004265FC">
        <w:rPr>
          <w:rFonts w:ascii="Times New Roman" w:hAnsi="Times New Roman"/>
          <w:sz w:val="24"/>
          <w:szCs w:val="24"/>
          <w:lang w:val="en-AU"/>
        </w:rPr>
        <w:t xml:space="preserve">in </w:t>
      </w:r>
      <w:r w:rsidR="00A41C19" w:rsidRPr="004265FC">
        <w:rPr>
          <w:rFonts w:ascii="Times New Roman" w:hAnsi="Times New Roman"/>
          <w:sz w:val="24"/>
          <w:szCs w:val="24"/>
          <w:lang w:val="en-AU"/>
        </w:rPr>
        <w:t xml:space="preserve">this </w:t>
      </w:r>
      <w:r w:rsidR="00302AC5" w:rsidRPr="004265FC">
        <w:rPr>
          <w:rFonts w:ascii="Times New Roman" w:hAnsi="Times New Roman"/>
          <w:sz w:val="24"/>
          <w:szCs w:val="24"/>
          <w:lang w:val="en-AU"/>
        </w:rPr>
        <w:t>regard</w:t>
      </w:r>
      <w:r w:rsidR="00A41C19" w:rsidRPr="004265FC">
        <w:rPr>
          <w:rFonts w:ascii="Times New Roman" w:hAnsi="Times New Roman"/>
          <w:sz w:val="24"/>
          <w:szCs w:val="24"/>
          <w:lang w:val="en-AU"/>
        </w:rPr>
        <w:t>.</w:t>
      </w:r>
    </w:p>
    <w:p w:rsidR="00A41C19" w:rsidRPr="004265FC" w:rsidRDefault="00A41C19" w:rsidP="006744F9">
      <w:pPr>
        <w:spacing w:after="0" w:line="240" w:lineRule="auto"/>
        <w:rPr>
          <w:rFonts w:ascii="Times New Roman" w:hAnsi="Times New Roman"/>
          <w:sz w:val="24"/>
          <w:szCs w:val="24"/>
          <w:lang w:val="en-AU"/>
        </w:rPr>
      </w:pPr>
    </w:p>
    <w:p w:rsidR="00FE5B9A"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236A18" w:rsidRPr="004265FC">
        <w:rPr>
          <w:rFonts w:ascii="Times New Roman" w:hAnsi="Times New Roman"/>
          <w:sz w:val="24"/>
          <w:szCs w:val="24"/>
          <w:lang w:val="en-AU"/>
        </w:rPr>
        <w:t xml:space="preserve">Acknowledging that the primary method of limiting interest deductions on inbound debt is </w:t>
      </w:r>
      <w:r w:rsidR="00FF029B" w:rsidRPr="004265FC">
        <w:rPr>
          <w:rFonts w:ascii="Times New Roman" w:hAnsi="Times New Roman"/>
          <w:sz w:val="24"/>
          <w:szCs w:val="24"/>
          <w:lang w:val="en-AU"/>
        </w:rPr>
        <w:t xml:space="preserve">and should be </w:t>
      </w:r>
      <w:r w:rsidR="00236A18" w:rsidRPr="004265FC">
        <w:rPr>
          <w:rFonts w:ascii="Times New Roman" w:hAnsi="Times New Roman"/>
          <w:sz w:val="24"/>
          <w:szCs w:val="24"/>
          <w:lang w:val="en-AU"/>
        </w:rPr>
        <w:t xml:space="preserve">thin capitalisation, </w:t>
      </w:r>
      <w:r w:rsidR="00A41C19" w:rsidRPr="004265FC">
        <w:rPr>
          <w:rFonts w:ascii="Times New Roman" w:hAnsi="Times New Roman"/>
          <w:sz w:val="24"/>
          <w:szCs w:val="24"/>
          <w:lang w:val="en-AU"/>
        </w:rPr>
        <w:t xml:space="preserve">we </w:t>
      </w:r>
      <w:r w:rsidR="00302AC5" w:rsidRPr="004265FC">
        <w:rPr>
          <w:rFonts w:ascii="Times New Roman" w:hAnsi="Times New Roman"/>
          <w:sz w:val="24"/>
          <w:szCs w:val="24"/>
          <w:lang w:val="en-AU"/>
        </w:rPr>
        <w:t xml:space="preserve">consider </w:t>
      </w:r>
      <w:r w:rsidR="00A41C19" w:rsidRPr="004265FC">
        <w:rPr>
          <w:rFonts w:ascii="Times New Roman" w:hAnsi="Times New Roman"/>
          <w:sz w:val="24"/>
          <w:szCs w:val="24"/>
          <w:lang w:val="en-AU"/>
        </w:rPr>
        <w:t xml:space="preserve">that </w:t>
      </w:r>
      <w:r w:rsidR="002A593A" w:rsidRPr="004265FC">
        <w:rPr>
          <w:rFonts w:ascii="Times New Roman" w:hAnsi="Times New Roman"/>
          <w:sz w:val="24"/>
          <w:szCs w:val="24"/>
          <w:lang w:val="en-AU"/>
        </w:rPr>
        <w:t xml:space="preserve">on balance </w:t>
      </w:r>
      <w:r w:rsidR="00A41C19" w:rsidRPr="004265FC">
        <w:rPr>
          <w:rFonts w:ascii="Times New Roman" w:hAnsi="Times New Roman"/>
          <w:sz w:val="24"/>
          <w:szCs w:val="24"/>
          <w:lang w:val="en-AU"/>
        </w:rPr>
        <w:t xml:space="preserve">the debt remission changes </w:t>
      </w:r>
      <w:r w:rsidR="00302AC5" w:rsidRPr="004265FC">
        <w:rPr>
          <w:rFonts w:ascii="Times New Roman" w:hAnsi="Times New Roman"/>
          <w:sz w:val="24"/>
          <w:szCs w:val="24"/>
          <w:lang w:val="en-AU"/>
        </w:rPr>
        <w:t xml:space="preserve">should also </w:t>
      </w:r>
      <w:r w:rsidR="00A41C19" w:rsidRPr="004265FC">
        <w:rPr>
          <w:rFonts w:ascii="Times New Roman" w:hAnsi="Times New Roman"/>
          <w:sz w:val="24"/>
          <w:szCs w:val="24"/>
          <w:lang w:val="en-AU"/>
        </w:rPr>
        <w:t>apply to inbound debt as well as to domestic debt.</w:t>
      </w:r>
    </w:p>
    <w:p w:rsidR="003C4B47" w:rsidRPr="004265FC" w:rsidRDefault="003C4B47" w:rsidP="006744F9">
      <w:pPr>
        <w:spacing w:after="0" w:line="240" w:lineRule="auto"/>
        <w:rPr>
          <w:rFonts w:ascii="Times New Roman" w:hAnsi="Times New Roman"/>
          <w:sz w:val="24"/>
          <w:szCs w:val="24"/>
          <w:lang w:val="en-AU"/>
        </w:rPr>
      </w:pPr>
    </w:p>
    <w:p w:rsidR="00FE5B9A" w:rsidRPr="004265FC" w:rsidRDefault="00FE5B9A"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 xml:space="preserve">Summary of impacts of </w:t>
      </w:r>
      <w:r w:rsidR="004B5E81" w:rsidRPr="004265FC">
        <w:rPr>
          <w:rFonts w:ascii="Times New Roman" w:hAnsi="Times New Roman"/>
          <w:b/>
          <w:sz w:val="24"/>
          <w:szCs w:val="24"/>
          <w:lang w:val="en-AU"/>
        </w:rPr>
        <w:t>O</w:t>
      </w:r>
      <w:r w:rsidRPr="004265FC">
        <w:rPr>
          <w:rFonts w:ascii="Times New Roman" w:hAnsi="Times New Roman"/>
          <w:b/>
          <w:sz w:val="24"/>
          <w:szCs w:val="24"/>
          <w:lang w:val="en-AU"/>
        </w:rPr>
        <w:t>ption</w:t>
      </w:r>
      <w:r w:rsidR="004B5E81" w:rsidRPr="004265FC">
        <w:rPr>
          <w:rFonts w:ascii="Times New Roman" w:hAnsi="Times New Roman"/>
          <w:b/>
          <w:sz w:val="24"/>
          <w:szCs w:val="24"/>
          <w:lang w:val="en-AU"/>
        </w:rPr>
        <w:t xml:space="preserve"> 1</w:t>
      </w:r>
    </w:p>
    <w:p w:rsidR="00FE5B9A" w:rsidRPr="004265FC" w:rsidRDefault="00FE5B9A" w:rsidP="006744F9">
      <w:pPr>
        <w:spacing w:after="0" w:line="240" w:lineRule="auto"/>
        <w:rPr>
          <w:rFonts w:ascii="Times New Roman" w:hAnsi="Times New Roman"/>
          <w:sz w:val="24"/>
          <w:szCs w:val="24"/>
          <w:lang w:val="en-AU"/>
        </w:rPr>
      </w:pPr>
    </w:p>
    <w:p w:rsidR="004B5E81" w:rsidRPr="004265FC" w:rsidRDefault="00C930C1" w:rsidP="00C930C1">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4B5E81" w:rsidRPr="004265FC">
        <w:rPr>
          <w:rFonts w:ascii="Times New Roman" w:hAnsi="Times New Roman"/>
          <w:sz w:val="24"/>
          <w:szCs w:val="24"/>
          <w:lang w:val="en-AU"/>
        </w:rPr>
        <w:t xml:space="preserve">Option 2 is not considered as it is ineffective at solving the core problem.  </w:t>
      </w:r>
    </w:p>
    <w:p w:rsidR="004B5E81" w:rsidRPr="004265FC" w:rsidRDefault="004B5E81" w:rsidP="00C930C1">
      <w:pPr>
        <w:spacing w:after="0" w:line="240" w:lineRule="auto"/>
        <w:rPr>
          <w:rFonts w:ascii="Times New Roman" w:hAnsi="Times New Roman"/>
          <w:sz w:val="24"/>
          <w:szCs w:val="24"/>
          <w:lang w:val="en-AU"/>
        </w:rPr>
      </w:pPr>
    </w:p>
    <w:p w:rsidR="00433423" w:rsidRPr="004265FC" w:rsidRDefault="004B5E81" w:rsidP="00C930C1">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FE5B9A" w:rsidRPr="004265FC">
        <w:rPr>
          <w:rFonts w:ascii="Times New Roman" w:hAnsi="Times New Roman"/>
          <w:sz w:val="24"/>
          <w:szCs w:val="24"/>
          <w:lang w:val="en-AU"/>
        </w:rPr>
        <w:t xml:space="preserve">There are no fiscal impacts associated with </w:t>
      </w:r>
      <w:r w:rsidRPr="004265FC">
        <w:rPr>
          <w:rFonts w:ascii="Times New Roman" w:hAnsi="Times New Roman"/>
          <w:sz w:val="24"/>
          <w:szCs w:val="24"/>
          <w:lang w:val="en-AU"/>
        </w:rPr>
        <w:t>O</w:t>
      </w:r>
      <w:r w:rsidR="00FE5B9A" w:rsidRPr="004265FC">
        <w:rPr>
          <w:rFonts w:ascii="Times New Roman" w:hAnsi="Times New Roman"/>
          <w:sz w:val="24"/>
          <w:szCs w:val="24"/>
          <w:lang w:val="en-AU"/>
        </w:rPr>
        <w:t>ption</w:t>
      </w:r>
      <w:r w:rsidRPr="004265FC">
        <w:rPr>
          <w:rFonts w:ascii="Times New Roman" w:hAnsi="Times New Roman"/>
          <w:sz w:val="24"/>
          <w:szCs w:val="24"/>
          <w:lang w:val="en-AU"/>
        </w:rPr>
        <w:t xml:space="preserve"> 1</w:t>
      </w:r>
      <w:r w:rsidR="00FE5B9A" w:rsidRPr="004265FC">
        <w:rPr>
          <w:rFonts w:ascii="Times New Roman" w:hAnsi="Times New Roman"/>
          <w:sz w:val="24"/>
          <w:szCs w:val="24"/>
          <w:lang w:val="en-AU"/>
        </w:rPr>
        <w:t xml:space="preserve"> because taxpayers a</w:t>
      </w:r>
      <w:r w:rsidR="006279D8" w:rsidRPr="004265FC">
        <w:rPr>
          <w:rFonts w:ascii="Times New Roman" w:hAnsi="Times New Roman"/>
          <w:sz w:val="24"/>
          <w:szCs w:val="24"/>
          <w:lang w:val="en-AU"/>
        </w:rPr>
        <w:t>re not presently paying tax</w:t>
      </w:r>
      <w:r w:rsidR="00FE5B9A" w:rsidRPr="004265FC">
        <w:rPr>
          <w:rFonts w:ascii="Times New Roman" w:hAnsi="Times New Roman"/>
          <w:sz w:val="24"/>
          <w:szCs w:val="24"/>
          <w:lang w:val="en-AU"/>
        </w:rPr>
        <w:t xml:space="preserve"> based on the status quo.  Given the policy decision that debt capitalisations should not be taxed, it would be appropriate to back date any legislative amendment</w:t>
      </w:r>
      <w:r w:rsidR="00B92865" w:rsidRPr="004265FC">
        <w:rPr>
          <w:rFonts w:ascii="Times New Roman" w:hAnsi="Times New Roman"/>
          <w:sz w:val="24"/>
          <w:szCs w:val="24"/>
          <w:lang w:val="en-AU"/>
        </w:rPr>
        <w:t xml:space="preserve"> so as to provide the private sector certainty</w:t>
      </w:r>
      <w:r w:rsidR="00FE5B9A" w:rsidRPr="004265FC">
        <w:rPr>
          <w:rFonts w:ascii="Times New Roman" w:hAnsi="Times New Roman"/>
          <w:sz w:val="24"/>
          <w:szCs w:val="24"/>
          <w:lang w:val="en-AU"/>
        </w:rPr>
        <w:t>.  Thus, the Government may forgo a windfall fiscal gain but there would be no actual impact on the fiscal position</w:t>
      </w:r>
      <w:r w:rsidR="000916CD" w:rsidRPr="004265FC">
        <w:rPr>
          <w:rFonts w:ascii="Times New Roman" w:hAnsi="Times New Roman"/>
          <w:sz w:val="24"/>
          <w:szCs w:val="24"/>
          <w:lang w:val="en-AU"/>
        </w:rPr>
        <w:t xml:space="preserve"> (note that there is a small fiscal gain from one of the technical changes that will be made as a result of this project)</w:t>
      </w:r>
      <w:r w:rsidR="00FE5B9A" w:rsidRPr="004265FC">
        <w:rPr>
          <w:rFonts w:ascii="Times New Roman" w:hAnsi="Times New Roman"/>
          <w:sz w:val="24"/>
          <w:szCs w:val="24"/>
          <w:lang w:val="en-AU"/>
        </w:rPr>
        <w:t>.</w:t>
      </w:r>
    </w:p>
    <w:p w:rsidR="00620410" w:rsidRPr="004265FC" w:rsidRDefault="00620410" w:rsidP="006744F9">
      <w:pPr>
        <w:spacing w:after="0" w:line="240" w:lineRule="auto"/>
        <w:rPr>
          <w:rFonts w:ascii="Times New Roman" w:hAnsi="Times New Roman"/>
          <w:sz w:val="24"/>
          <w:szCs w:val="24"/>
          <w:lang w:val="en-AU"/>
        </w:rPr>
      </w:pPr>
    </w:p>
    <w:p w:rsidR="00EA44F9"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F02EC8" w:rsidRPr="004265FC">
        <w:rPr>
          <w:rFonts w:ascii="Times New Roman" w:hAnsi="Times New Roman"/>
          <w:sz w:val="24"/>
          <w:szCs w:val="24"/>
          <w:lang w:val="en-AU"/>
        </w:rPr>
        <w:t>T</w:t>
      </w:r>
      <w:r w:rsidR="003C4B47" w:rsidRPr="004265FC">
        <w:rPr>
          <w:rFonts w:ascii="Times New Roman" w:hAnsi="Times New Roman"/>
          <w:sz w:val="24"/>
          <w:szCs w:val="24"/>
          <w:lang w:val="en-AU"/>
        </w:rPr>
        <w:t xml:space="preserve">he extension of the preferred solution to inbound debt is not </w:t>
      </w:r>
      <w:r w:rsidR="00526893" w:rsidRPr="004265FC">
        <w:rPr>
          <w:rFonts w:ascii="Times New Roman" w:hAnsi="Times New Roman"/>
          <w:sz w:val="24"/>
          <w:szCs w:val="24"/>
          <w:lang w:val="en-AU"/>
        </w:rPr>
        <w:t>predicted to have</w:t>
      </w:r>
      <w:r w:rsidR="00EA44F9" w:rsidRPr="004265FC">
        <w:rPr>
          <w:rFonts w:ascii="Times New Roman" w:hAnsi="Times New Roman"/>
          <w:sz w:val="24"/>
          <w:szCs w:val="24"/>
          <w:lang w:val="en-AU"/>
        </w:rPr>
        <w:t xml:space="preserve"> fiscal consequences, but this </w:t>
      </w:r>
      <w:r w:rsidR="003C4B47" w:rsidRPr="004265FC">
        <w:rPr>
          <w:rFonts w:ascii="Times New Roman" w:hAnsi="Times New Roman"/>
          <w:sz w:val="24"/>
          <w:szCs w:val="24"/>
          <w:lang w:val="en-AU"/>
        </w:rPr>
        <w:t xml:space="preserve">assumes </w:t>
      </w:r>
      <w:r w:rsidR="00EA44F9" w:rsidRPr="004265FC">
        <w:rPr>
          <w:rFonts w:ascii="Times New Roman" w:hAnsi="Times New Roman"/>
          <w:sz w:val="24"/>
          <w:szCs w:val="24"/>
          <w:lang w:val="en-AU"/>
        </w:rPr>
        <w:t xml:space="preserve">that </w:t>
      </w:r>
      <w:r w:rsidR="00B92865" w:rsidRPr="004265FC">
        <w:rPr>
          <w:rFonts w:ascii="Times New Roman" w:hAnsi="Times New Roman"/>
          <w:sz w:val="24"/>
          <w:szCs w:val="24"/>
          <w:lang w:val="en-AU"/>
        </w:rPr>
        <w:t xml:space="preserve">New Zealand’s </w:t>
      </w:r>
      <w:r w:rsidR="00EA44F9" w:rsidRPr="004265FC">
        <w:rPr>
          <w:rFonts w:ascii="Times New Roman" w:hAnsi="Times New Roman"/>
          <w:sz w:val="24"/>
          <w:szCs w:val="24"/>
          <w:lang w:val="en-AU"/>
        </w:rPr>
        <w:t xml:space="preserve">thin capitalisation rules </w:t>
      </w:r>
      <w:r w:rsidR="00B92865" w:rsidRPr="004265FC">
        <w:rPr>
          <w:rFonts w:ascii="Times New Roman" w:hAnsi="Times New Roman"/>
          <w:sz w:val="24"/>
          <w:szCs w:val="24"/>
          <w:lang w:val="en-AU"/>
        </w:rPr>
        <w:t xml:space="preserve">will be </w:t>
      </w:r>
      <w:r w:rsidR="00EA44F9" w:rsidRPr="004265FC">
        <w:rPr>
          <w:rFonts w:ascii="Times New Roman" w:hAnsi="Times New Roman"/>
          <w:sz w:val="24"/>
          <w:szCs w:val="24"/>
          <w:lang w:val="en-AU"/>
        </w:rPr>
        <w:t xml:space="preserve">further </w:t>
      </w:r>
      <w:r w:rsidR="00B92865" w:rsidRPr="004265FC">
        <w:rPr>
          <w:rFonts w:ascii="Times New Roman" w:hAnsi="Times New Roman"/>
          <w:sz w:val="24"/>
          <w:szCs w:val="24"/>
          <w:lang w:val="en-AU"/>
        </w:rPr>
        <w:t xml:space="preserve">considered </w:t>
      </w:r>
      <w:r w:rsidR="00EA44F9" w:rsidRPr="004265FC">
        <w:rPr>
          <w:rFonts w:ascii="Times New Roman" w:hAnsi="Times New Roman"/>
          <w:sz w:val="24"/>
          <w:szCs w:val="24"/>
          <w:lang w:val="en-AU"/>
        </w:rPr>
        <w:t xml:space="preserve">as a result of the BEPS review.  </w:t>
      </w:r>
    </w:p>
    <w:p w:rsidR="002A593A" w:rsidRPr="004265FC" w:rsidRDefault="002A593A" w:rsidP="00C930C1">
      <w:pPr>
        <w:spacing w:after="0" w:line="240" w:lineRule="auto"/>
        <w:rPr>
          <w:rFonts w:ascii="Times New Roman" w:hAnsi="Times New Roman"/>
          <w:sz w:val="24"/>
          <w:szCs w:val="24"/>
          <w:lang w:val="en-AU"/>
        </w:rPr>
      </w:pPr>
    </w:p>
    <w:p w:rsidR="002A593A"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2A593A" w:rsidRPr="004265FC">
        <w:rPr>
          <w:rFonts w:ascii="Times New Roman" w:hAnsi="Times New Roman"/>
          <w:sz w:val="24"/>
          <w:szCs w:val="24"/>
          <w:lang w:val="en-AU"/>
        </w:rPr>
        <w:t xml:space="preserve">Removal of the present asymmetrical </w:t>
      </w:r>
      <w:r w:rsidR="002A1983" w:rsidRPr="004265FC">
        <w:rPr>
          <w:rFonts w:ascii="Times New Roman" w:hAnsi="Times New Roman"/>
          <w:sz w:val="24"/>
          <w:szCs w:val="24"/>
          <w:lang w:val="en-AU"/>
        </w:rPr>
        <w:t xml:space="preserve">taxation </w:t>
      </w:r>
      <w:r w:rsidR="002A593A" w:rsidRPr="004265FC">
        <w:rPr>
          <w:rFonts w:ascii="Times New Roman" w:hAnsi="Times New Roman"/>
          <w:sz w:val="24"/>
          <w:szCs w:val="24"/>
          <w:lang w:val="en-AU"/>
        </w:rPr>
        <w:t xml:space="preserve">outcome is expected to reduce compliance costs on a go-forward basis over the status quo.  This is because it is </w:t>
      </w:r>
      <w:r w:rsidR="004B5E81" w:rsidRPr="004265FC">
        <w:rPr>
          <w:rFonts w:ascii="Times New Roman" w:hAnsi="Times New Roman"/>
          <w:sz w:val="24"/>
          <w:szCs w:val="24"/>
          <w:lang w:val="en-AU"/>
        </w:rPr>
        <w:t xml:space="preserve">equitable, </w:t>
      </w:r>
      <w:r w:rsidR="002A593A" w:rsidRPr="004265FC">
        <w:rPr>
          <w:rFonts w:ascii="Times New Roman" w:hAnsi="Times New Roman"/>
          <w:sz w:val="24"/>
          <w:szCs w:val="24"/>
          <w:lang w:val="en-AU"/>
        </w:rPr>
        <w:t>simple and certain</w:t>
      </w:r>
      <w:r w:rsidR="004B5E81" w:rsidRPr="004265FC">
        <w:rPr>
          <w:rFonts w:ascii="Times New Roman" w:hAnsi="Times New Roman"/>
          <w:sz w:val="24"/>
          <w:szCs w:val="24"/>
          <w:lang w:val="en-AU"/>
        </w:rPr>
        <w:t xml:space="preserve"> and taxpayers will not need to structure transactions to get to this end result</w:t>
      </w:r>
      <w:r w:rsidR="002A593A" w:rsidRPr="004265FC">
        <w:rPr>
          <w:rFonts w:ascii="Times New Roman" w:hAnsi="Times New Roman"/>
          <w:sz w:val="24"/>
          <w:szCs w:val="24"/>
          <w:lang w:val="en-AU"/>
        </w:rPr>
        <w:t xml:space="preserve">.  </w:t>
      </w:r>
      <w:r w:rsidR="002A1983" w:rsidRPr="004265FC">
        <w:rPr>
          <w:rFonts w:ascii="Times New Roman" w:hAnsi="Times New Roman"/>
          <w:sz w:val="24"/>
          <w:szCs w:val="24"/>
          <w:lang w:val="en-AU"/>
        </w:rPr>
        <w:t xml:space="preserve">Further, the retrospective removal of the suggestion that tax advisers and their clients might have been involved in tax avoidance transactions will be welcome.  </w:t>
      </w:r>
    </w:p>
    <w:p w:rsidR="002A593A" w:rsidRPr="004265FC" w:rsidRDefault="002A593A" w:rsidP="00C930C1">
      <w:pPr>
        <w:spacing w:after="0" w:line="240" w:lineRule="auto"/>
        <w:rPr>
          <w:rFonts w:ascii="Times New Roman" w:hAnsi="Times New Roman"/>
          <w:sz w:val="24"/>
          <w:szCs w:val="24"/>
          <w:lang w:val="en-AU"/>
        </w:rPr>
      </w:pPr>
    </w:p>
    <w:p w:rsidR="00F02EC8" w:rsidRPr="004265FC" w:rsidRDefault="00F02EC8" w:rsidP="00C930C1">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4B5E81" w:rsidRPr="004265FC">
        <w:rPr>
          <w:rFonts w:ascii="Times New Roman" w:hAnsi="Times New Roman"/>
          <w:sz w:val="24"/>
          <w:szCs w:val="24"/>
          <w:lang w:val="en-AU"/>
        </w:rPr>
        <w:t>O</w:t>
      </w:r>
      <w:r w:rsidRPr="004265FC">
        <w:rPr>
          <w:rFonts w:ascii="Times New Roman" w:hAnsi="Times New Roman"/>
          <w:sz w:val="24"/>
          <w:szCs w:val="24"/>
          <w:lang w:val="en-AU"/>
        </w:rPr>
        <w:t>ption</w:t>
      </w:r>
      <w:r w:rsidR="004B5E81" w:rsidRPr="004265FC">
        <w:rPr>
          <w:rFonts w:ascii="Times New Roman" w:hAnsi="Times New Roman"/>
          <w:sz w:val="24"/>
          <w:szCs w:val="24"/>
          <w:lang w:val="en-AU"/>
        </w:rPr>
        <w:t xml:space="preserve"> 1</w:t>
      </w:r>
      <w:r w:rsidRPr="004265FC">
        <w:rPr>
          <w:rFonts w:ascii="Times New Roman" w:hAnsi="Times New Roman"/>
          <w:sz w:val="24"/>
          <w:szCs w:val="24"/>
          <w:lang w:val="en-AU"/>
        </w:rPr>
        <w:t xml:space="preserve"> </w:t>
      </w:r>
      <w:r w:rsidR="00B92865" w:rsidRPr="004265FC">
        <w:rPr>
          <w:rFonts w:ascii="Times New Roman" w:hAnsi="Times New Roman"/>
          <w:sz w:val="24"/>
          <w:szCs w:val="24"/>
          <w:lang w:val="en-AU"/>
        </w:rPr>
        <w:t xml:space="preserve">is </w:t>
      </w:r>
      <w:r w:rsidRPr="004265FC">
        <w:rPr>
          <w:rFonts w:ascii="Times New Roman" w:hAnsi="Times New Roman"/>
          <w:sz w:val="24"/>
          <w:szCs w:val="24"/>
          <w:lang w:val="en-AU"/>
        </w:rPr>
        <w:t xml:space="preserve">not expected to have any </w:t>
      </w:r>
      <w:r w:rsidR="004B5E81" w:rsidRPr="004265FC">
        <w:rPr>
          <w:rFonts w:ascii="Times New Roman" w:hAnsi="Times New Roman"/>
          <w:sz w:val="24"/>
          <w:szCs w:val="24"/>
          <w:lang w:val="en-AU"/>
        </w:rPr>
        <w:t xml:space="preserve">ongoing </w:t>
      </w:r>
      <w:r w:rsidRPr="004265FC">
        <w:rPr>
          <w:rFonts w:ascii="Times New Roman" w:hAnsi="Times New Roman"/>
          <w:sz w:val="24"/>
          <w:szCs w:val="24"/>
          <w:lang w:val="en-AU"/>
        </w:rPr>
        <w:t>administrative implications for Inland Revenue.</w:t>
      </w:r>
    </w:p>
    <w:p w:rsidR="00F02EC8" w:rsidRPr="004265FC" w:rsidRDefault="00F02EC8" w:rsidP="00C930C1">
      <w:pPr>
        <w:spacing w:after="0" w:line="240" w:lineRule="auto"/>
        <w:rPr>
          <w:rFonts w:ascii="Times New Roman" w:hAnsi="Times New Roman"/>
          <w:sz w:val="24"/>
          <w:szCs w:val="24"/>
          <w:lang w:val="en-AU"/>
        </w:rPr>
      </w:pPr>
    </w:p>
    <w:p w:rsidR="00D943DD"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bookmarkStart w:id="22" w:name="_Toc244580366"/>
      <w:bookmarkStart w:id="23" w:name="_Toc244587042"/>
      <w:bookmarkStart w:id="24" w:name="_Toc244857276"/>
      <w:bookmarkStart w:id="25" w:name="_Toc244912541"/>
      <w:bookmarkStart w:id="26" w:name="_Toc244916998"/>
      <w:r w:rsidR="00FE5B9A" w:rsidRPr="004265FC">
        <w:rPr>
          <w:rFonts w:ascii="Times New Roman" w:hAnsi="Times New Roman"/>
          <w:sz w:val="24"/>
          <w:szCs w:val="24"/>
          <w:lang w:val="en-AU"/>
        </w:rPr>
        <w:t xml:space="preserve">There are no environmental, cultural or social implications associated with </w:t>
      </w:r>
      <w:r w:rsidR="004A66A7" w:rsidRPr="004265FC">
        <w:rPr>
          <w:rFonts w:ascii="Times New Roman" w:hAnsi="Times New Roman"/>
          <w:sz w:val="24"/>
          <w:szCs w:val="24"/>
          <w:lang w:val="en-AU"/>
        </w:rPr>
        <w:t>O</w:t>
      </w:r>
      <w:r w:rsidR="00FE5B9A" w:rsidRPr="004265FC">
        <w:rPr>
          <w:rFonts w:ascii="Times New Roman" w:hAnsi="Times New Roman"/>
          <w:sz w:val="24"/>
          <w:szCs w:val="24"/>
          <w:lang w:val="en-AU"/>
        </w:rPr>
        <w:t>ption</w:t>
      </w:r>
      <w:r w:rsidR="004B5E81" w:rsidRPr="004265FC">
        <w:rPr>
          <w:rFonts w:ascii="Times New Roman" w:hAnsi="Times New Roman"/>
          <w:sz w:val="24"/>
          <w:szCs w:val="24"/>
          <w:lang w:val="en-AU"/>
        </w:rPr>
        <w:t xml:space="preserve"> 1</w:t>
      </w:r>
      <w:r w:rsidR="00FE5B9A" w:rsidRPr="004265FC">
        <w:rPr>
          <w:rFonts w:ascii="Times New Roman" w:hAnsi="Times New Roman"/>
          <w:sz w:val="24"/>
          <w:szCs w:val="24"/>
          <w:lang w:val="en-AU"/>
        </w:rPr>
        <w:t>.</w:t>
      </w:r>
    </w:p>
    <w:p w:rsidR="00C930C1" w:rsidRPr="004265FC" w:rsidRDefault="00C930C1" w:rsidP="006744F9">
      <w:pPr>
        <w:spacing w:after="0" w:line="240" w:lineRule="auto"/>
        <w:rPr>
          <w:rFonts w:ascii="Times New Roman" w:hAnsi="Times New Roman"/>
          <w:sz w:val="24"/>
          <w:szCs w:val="24"/>
          <w:lang w:val="en-AU"/>
        </w:rPr>
      </w:pPr>
    </w:p>
    <w:p w:rsidR="00C930C1" w:rsidRPr="004265FC" w:rsidRDefault="00C930C1" w:rsidP="006744F9">
      <w:pPr>
        <w:spacing w:after="0" w:line="240" w:lineRule="auto"/>
        <w:rPr>
          <w:rFonts w:ascii="Times New Roman" w:hAnsi="Times New Roman"/>
          <w:sz w:val="24"/>
          <w:szCs w:val="24"/>
          <w:lang w:val="en-AU"/>
        </w:rPr>
      </w:pPr>
    </w:p>
    <w:p w:rsidR="000545DC" w:rsidRPr="004265FC" w:rsidRDefault="00D943DD"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CONSULTATION</w:t>
      </w:r>
      <w:bookmarkEnd w:id="22"/>
      <w:bookmarkEnd w:id="23"/>
      <w:bookmarkEnd w:id="24"/>
      <w:bookmarkEnd w:id="25"/>
      <w:bookmarkEnd w:id="26"/>
    </w:p>
    <w:p w:rsidR="00C930C1" w:rsidRPr="004265FC" w:rsidRDefault="00C930C1" w:rsidP="006744F9">
      <w:pPr>
        <w:spacing w:after="0" w:line="240" w:lineRule="auto"/>
        <w:rPr>
          <w:rFonts w:ascii="Times New Roman" w:hAnsi="Times New Roman"/>
          <w:sz w:val="24"/>
          <w:szCs w:val="24"/>
          <w:lang w:val="en-AU"/>
        </w:rPr>
      </w:pPr>
    </w:p>
    <w:p w:rsidR="00F61C00"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CF2743" w:rsidRPr="004265FC">
        <w:rPr>
          <w:rFonts w:ascii="Times New Roman" w:hAnsi="Times New Roman"/>
          <w:sz w:val="24"/>
          <w:szCs w:val="24"/>
          <w:lang w:val="en-AU"/>
        </w:rPr>
        <w:t xml:space="preserve">The usual taxation GTPP (the generic tax policy process) has been followed in full.  </w:t>
      </w:r>
      <w:r w:rsidR="00F61C00" w:rsidRPr="004265FC">
        <w:rPr>
          <w:rFonts w:ascii="Times New Roman" w:hAnsi="Times New Roman"/>
          <w:sz w:val="24"/>
          <w:szCs w:val="24"/>
          <w:lang w:val="en-AU"/>
        </w:rPr>
        <w:t xml:space="preserve">The consultation has been both formal, by way of the </w:t>
      </w:r>
      <w:r w:rsidR="00336738" w:rsidRPr="004265FC">
        <w:rPr>
          <w:rFonts w:ascii="Times New Roman" w:hAnsi="Times New Roman"/>
          <w:sz w:val="24"/>
          <w:szCs w:val="24"/>
          <w:lang w:val="en-AU"/>
        </w:rPr>
        <w:t xml:space="preserve">February 2015 </w:t>
      </w:r>
      <w:r w:rsidR="00F61C00" w:rsidRPr="004265FC">
        <w:rPr>
          <w:rFonts w:ascii="Times New Roman" w:hAnsi="Times New Roman"/>
          <w:sz w:val="24"/>
          <w:szCs w:val="24"/>
          <w:lang w:val="en-AU"/>
        </w:rPr>
        <w:t xml:space="preserve">Officials’ issues paper </w:t>
      </w:r>
      <w:r w:rsidR="00F61C00" w:rsidRPr="004265FC">
        <w:rPr>
          <w:rFonts w:ascii="Times New Roman" w:hAnsi="Times New Roman"/>
          <w:i/>
          <w:sz w:val="24"/>
          <w:szCs w:val="24"/>
          <w:lang w:val="en-AU"/>
        </w:rPr>
        <w:t>Related parties debt remission</w:t>
      </w:r>
      <w:r w:rsidR="00FF029B" w:rsidRPr="004265FC">
        <w:rPr>
          <w:rFonts w:ascii="Times New Roman" w:hAnsi="Times New Roman"/>
          <w:sz w:val="24"/>
          <w:szCs w:val="24"/>
          <w:lang w:val="en-AU"/>
        </w:rPr>
        <w:t>,</w:t>
      </w:r>
      <w:r w:rsidR="00F61C00" w:rsidRPr="004265FC">
        <w:rPr>
          <w:rFonts w:ascii="Times New Roman" w:hAnsi="Times New Roman"/>
          <w:sz w:val="24"/>
          <w:szCs w:val="24"/>
          <w:lang w:val="en-AU"/>
        </w:rPr>
        <w:t xml:space="preserve"> and informal.  The matter was first drawn to our attention by Chartered Accountants Australia and New Zealand (CAANZ</w:t>
      </w:r>
      <w:r w:rsidR="000B051D" w:rsidRPr="004265FC">
        <w:rPr>
          <w:rFonts w:ascii="Times New Roman" w:hAnsi="Times New Roman"/>
          <w:sz w:val="24"/>
          <w:szCs w:val="24"/>
          <w:lang w:val="en-AU"/>
        </w:rPr>
        <w:t>)</w:t>
      </w:r>
      <w:r w:rsidR="00B5749D" w:rsidRPr="004265FC">
        <w:rPr>
          <w:rFonts w:ascii="Times New Roman" w:hAnsi="Times New Roman"/>
          <w:sz w:val="24"/>
          <w:szCs w:val="24"/>
          <w:lang w:val="en-AU"/>
        </w:rPr>
        <w:t xml:space="preserve"> in late 2013.  At</w:t>
      </w:r>
      <w:r w:rsidR="0026114F" w:rsidRPr="004265FC">
        <w:rPr>
          <w:rFonts w:ascii="Times New Roman" w:hAnsi="Times New Roman"/>
          <w:sz w:val="24"/>
          <w:szCs w:val="24"/>
          <w:lang w:val="en-AU"/>
        </w:rPr>
        <w:t xml:space="preserve"> about</w:t>
      </w:r>
      <w:r w:rsidR="00B5749D" w:rsidRPr="004265FC">
        <w:rPr>
          <w:rFonts w:ascii="Times New Roman" w:hAnsi="Times New Roman"/>
          <w:sz w:val="24"/>
          <w:szCs w:val="24"/>
          <w:lang w:val="en-AU"/>
        </w:rPr>
        <w:t xml:space="preserve"> the same time </w:t>
      </w:r>
      <w:r w:rsidR="0084239E" w:rsidRPr="004265FC">
        <w:rPr>
          <w:rFonts w:ascii="Times New Roman" w:hAnsi="Times New Roman"/>
          <w:sz w:val="24"/>
          <w:szCs w:val="24"/>
          <w:lang w:val="en-AU"/>
        </w:rPr>
        <w:t>Inland Revenue’s</w:t>
      </w:r>
      <w:r w:rsidR="0026114F" w:rsidRPr="004265FC">
        <w:rPr>
          <w:rFonts w:ascii="Times New Roman" w:hAnsi="Times New Roman"/>
          <w:sz w:val="24"/>
          <w:szCs w:val="24"/>
          <w:lang w:val="en-AU"/>
        </w:rPr>
        <w:t xml:space="preserve"> Office of the Chief Tax Council (OCTC) also referred the matter to </w:t>
      </w:r>
      <w:r w:rsidR="00FF029B" w:rsidRPr="004265FC">
        <w:rPr>
          <w:rFonts w:ascii="Times New Roman" w:hAnsi="Times New Roman"/>
          <w:sz w:val="24"/>
          <w:szCs w:val="24"/>
          <w:lang w:val="en-AU"/>
        </w:rPr>
        <w:t xml:space="preserve">Inland Revenue’s </w:t>
      </w:r>
      <w:r w:rsidR="0026114F" w:rsidRPr="004265FC">
        <w:rPr>
          <w:rFonts w:ascii="Times New Roman" w:hAnsi="Times New Roman"/>
          <w:sz w:val="24"/>
          <w:szCs w:val="24"/>
          <w:lang w:val="en-AU"/>
        </w:rPr>
        <w:t>Policy and Strategy</w:t>
      </w:r>
      <w:r w:rsidR="00FF029B" w:rsidRPr="004265FC">
        <w:rPr>
          <w:rFonts w:ascii="Times New Roman" w:hAnsi="Times New Roman"/>
          <w:sz w:val="24"/>
          <w:szCs w:val="24"/>
          <w:lang w:val="en-AU"/>
        </w:rPr>
        <w:t xml:space="preserve"> division</w:t>
      </w:r>
      <w:r w:rsidR="0026114F" w:rsidRPr="004265FC">
        <w:rPr>
          <w:rFonts w:ascii="Times New Roman" w:hAnsi="Times New Roman"/>
          <w:sz w:val="24"/>
          <w:szCs w:val="24"/>
          <w:lang w:val="en-AU"/>
        </w:rPr>
        <w:t>.</w:t>
      </w:r>
    </w:p>
    <w:p w:rsidR="0026114F" w:rsidRPr="004265FC" w:rsidRDefault="0026114F" w:rsidP="006744F9">
      <w:pPr>
        <w:spacing w:after="0" w:line="240" w:lineRule="auto"/>
        <w:rPr>
          <w:rFonts w:ascii="Times New Roman" w:hAnsi="Times New Roman"/>
          <w:sz w:val="24"/>
          <w:szCs w:val="24"/>
          <w:lang w:val="en-AU"/>
        </w:rPr>
      </w:pPr>
    </w:p>
    <w:p w:rsidR="00F61C00"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26114F" w:rsidRPr="004265FC">
        <w:rPr>
          <w:rFonts w:ascii="Times New Roman" w:hAnsi="Times New Roman"/>
          <w:sz w:val="24"/>
          <w:szCs w:val="24"/>
          <w:lang w:val="en-AU"/>
        </w:rPr>
        <w:t xml:space="preserve">Since then there have been many informal discussions with tax lawyers and accountants.  These have been both before and after the formal consultation.  The initial discussions focused on how important the matter was, and how distortionary the asymmetric effect would be.  Later discussions (after the release of the issues paper) have focused on the inbound debt issue and on the detail.  </w:t>
      </w:r>
    </w:p>
    <w:p w:rsidR="0026114F" w:rsidRPr="004265FC" w:rsidRDefault="0026114F" w:rsidP="006744F9">
      <w:pPr>
        <w:spacing w:after="0" w:line="240" w:lineRule="auto"/>
        <w:rPr>
          <w:rFonts w:ascii="Times New Roman" w:hAnsi="Times New Roman"/>
          <w:sz w:val="24"/>
          <w:szCs w:val="24"/>
          <w:lang w:val="en-AU"/>
        </w:rPr>
      </w:pPr>
    </w:p>
    <w:p w:rsidR="0026114F"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26114F" w:rsidRPr="004265FC">
        <w:rPr>
          <w:rFonts w:ascii="Times New Roman" w:hAnsi="Times New Roman"/>
          <w:sz w:val="24"/>
          <w:szCs w:val="24"/>
          <w:lang w:val="en-AU"/>
        </w:rPr>
        <w:t xml:space="preserve">The issues paper was released in February 2015 and was </w:t>
      </w:r>
      <w:r w:rsidR="00877F51" w:rsidRPr="004265FC">
        <w:rPr>
          <w:rFonts w:ascii="Times New Roman" w:hAnsi="Times New Roman"/>
          <w:sz w:val="24"/>
          <w:szCs w:val="24"/>
          <w:lang w:val="en-AU"/>
        </w:rPr>
        <w:t xml:space="preserve">very </w:t>
      </w:r>
      <w:r w:rsidR="0026114F" w:rsidRPr="004265FC">
        <w:rPr>
          <w:rFonts w:ascii="Times New Roman" w:hAnsi="Times New Roman"/>
          <w:sz w:val="24"/>
          <w:szCs w:val="24"/>
          <w:lang w:val="en-AU"/>
        </w:rPr>
        <w:t>positively received</w:t>
      </w:r>
      <w:r w:rsidR="00877F51" w:rsidRPr="004265FC">
        <w:rPr>
          <w:rFonts w:ascii="Times New Roman" w:hAnsi="Times New Roman"/>
          <w:sz w:val="24"/>
          <w:szCs w:val="24"/>
          <w:lang w:val="en-AU"/>
        </w:rPr>
        <w:t>, notwithstanding that it left the question of inbound debt open.  Eight submissions were received</w:t>
      </w:r>
      <w:r w:rsidR="0026114F" w:rsidRPr="004265FC">
        <w:rPr>
          <w:rFonts w:ascii="Times New Roman" w:hAnsi="Times New Roman"/>
          <w:sz w:val="24"/>
          <w:szCs w:val="24"/>
          <w:lang w:val="en-AU"/>
        </w:rPr>
        <w:t xml:space="preserve">.  </w:t>
      </w:r>
      <w:r w:rsidR="00236A18" w:rsidRPr="004265FC">
        <w:rPr>
          <w:rFonts w:ascii="Times New Roman" w:hAnsi="Times New Roman"/>
          <w:sz w:val="24"/>
          <w:szCs w:val="24"/>
          <w:lang w:val="en-AU"/>
        </w:rPr>
        <w:t xml:space="preserve">CAANZ, the New Zealand Law Society, the Corporate Taxpayer Group, KPMG, Chapman Tripp and EY, as well as two single office accounting firms.  </w:t>
      </w:r>
    </w:p>
    <w:p w:rsidR="0026114F" w:rsidRPr="004265FC" w:rsidRDefault="0026114F" w:rsidP="006744F9">
      <w:pPr>
        <w:spacing w:after="0" w:line="240" w:lineRule="auto"/>
        <w:rPr>
          <w:rFonts w:ascii="Times New Roman" w:hAnsi="Times New Roman"/>
          <w:sz w:val="24"/>
          <w:szCs w:val="24"/>
          <w:lang w:val="en-AU"/>
        </w:rPr>
      </w:pPr>
    </w:p>
    <w:p w:rsidR="0026114F"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236A18" w:rsidRPr="004265FC">
        <w:rPr>
          <w:rFonts w:ascii="Times New Roman" w:hAnsi="Times New Roman"/>
          <w:sz w:val="24"/>
          <w:szCs w:val="24"/>
          <w:lang w:val="en-AU"/>
        </w:rPr>
        <w:t>Through both the formal and informal consultation t</w:t>
      </w:r>
      <w:r w:rsidR="0026114F" w:rsidRPr="004265FC">
        <w:rPr>
          <w:rFonts w:ascii="Times New Roman" w:hAnsi="Times New Roman"/>
          <w:sz w:val="24"/>
          <w:szCs w:val="24"/>
          <w:lang w:val="en-AU"/>
        </w:rPr>
        <w:t xml:space="preserve">here has been a total consensus </w:t>
      </w:r>
      <w:r w:rsidR="004A66A7" w:rsidRPr="004265FC">
        <w:rPr>
          <w:rFonts w:ascii="Times New Roman" w:hAnsi="Times New Roman"/>
          <w:sz w:val="24"/>
          <w:szCs w:val="24"/>
          <w:lang w:val="en-AU"/>
        </w:rPr>
        <w:t xml:space="preserve">between officials and the private sector </w:t>
      </w:r>
      <w:r w:rsidR="0026114F" w:rsidRPr="004265FC">
        <w:rPr>
          <w:rFonts w:ascii="Times New Roman" w:hAnsi="Times New Roman"/>
          <w:sz w:val="24"/>
          <w:szCs w:val="24"/>
          <w:lang w:val="en-AU"/>
        </w:rPr>
        <w:t xml:space="preserve">on </w:t>
      </w:r>
      <w:r w:rsidR="004265FC" w:rsidRPr="004265FC">
        <w:rPr>
          <w:rFonts w:ascii="Times New Roman" w:hAnsi="Times New Roman"/>
          <w:sz w:val="24"/>
          <w:szCs w:val="24"/>
          <w:lang w:val="en-AU"/>
        </w:rPr>
        <w:t xml:space="preserve">the high level </w:t>
      </w:r>
      <w:r w:rsidR="0026114F" w:rsidRPr="004265FC">
        <w:rPr>
          <w:rFonts w:ascii="Times New Roman" w:hAnsi="Times New Roman"/>
          <w:sz w:val="24"/>
          <w:szCs w:val="24"/>
          <w:lang w:val="en-AU"/>
        </w:rPr>
        <w:t>problem definition and the answer</w:t>
      </w:r>
      <w:r w:rsidR="00236A18" w:rsidRPr="004265FC">
        <w:rPr>
          <w:rFonts w:ascii="Times New Roman" w:hAnsi="Times New Roman"/>
          <w:sz w:val="24"/>
          <w:szCs w:val="24"/>
          <w:lang w:val="en-AU"/>
        </w:rPr>
        <w:t xml:space="preserve">.  Once the problem was defined there has been a private sector consensus on how to treat inbound debt, although, at least informally, the risks in this space have also been mentioned and officials’ reservations acknowledged.  </w:t>
      </w:r>
    </w:p>
    <w:p w:rsidR="009E39BD" w:rsidRPr="004265FC" w:rsidRDefault="009E39BD" w:rsidP="006744F9">
      <w:pPr>
        <w:spacing w:after="0" w:line="240" w:lineRule="auto"/>
        <w:rPr>
          <w:rFonts w:ascii="Times New Roman" w:hAnsi="Times New Roman"/>
          <w:sz w:val="24"/>
          <w:szCs w:val="24"/>
          <w:lang w:val="en-AU"/>
        </w:rPr>
      </w:pPr>
    </w:p>
    <w:p w:rsidR="006D1E38"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4265FC" w:rsidRPr="004265FC">
        <w:rPr>
          <w:rFonts w:ascii="Times New Roman" w:hAnsi="Times New Roman"/>
          <w:sz w:val="24"/>
          <w:szCs w:val="24"/>
          <w:lang w:val="en-AU"/>
        </w:rPr>
        <w:t>T</w:t>
      </w:r>
      <w:r w:rsidR="006D1E38" w:rsidRPr="004265FC">
        <w:rPr>
          <w:rFonts w:ascii="Times New Roman" w:hAnsi="Times New Roman"/>
          <w:sz w:val="24"/>
          <w:szCs w:val="24"/>
          <w:lang w:val="en-AU"/>
        </w:rPr>
        <w:t xml:space="preserve">wo senior accountants have peer reviewed the proposals as they have developed and their views have helped shape the final conclusions.  </w:t>
      </w:r>
    </w:p>
    <w:p w:rsidR="006D1E38" w:rsidRPr="004265FC" w:rsidRDefault="006D1E38" w:rsidP="006744F9">
      <w:pPr>
        <w:spacing w:after="0" w:line="240" w:lineRule="auto"/>
        <w:rPr>
          <w:rFonts w:ascii="Times New Roman" w:hAnsi="Times New Roman"/>
          <w:sz w:val="24"/>
          <w:szCs w:val="24"/>
          <w:lang w:val="en-AU"/>
        </w:rPr>
      </w:pPr>
    </w:p>
    <w:p w:rsidR="00D943DD"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FF029B" w:rsidRPr="004265FC">
        <w:rPr>
          <w:rFonts w:ascii="Times New Roman" w:hAnsi="Times New Roman"/>
          <w:sz w:val="24"/>
          <w:szCs w:val="24"/>
          <w:lang w:val="en-AU"/>
        </w:rPr>
        <w:t>In addition,</w:t>
      </w:r>
      <w:r w:rsidR="006D1E38" w:rsidRPr="004265FC">
        <w:rPr>
          <w:rFonts w:ascii="Times New Roman" w:hAnsi="Times New Roman"/>
          <w:sz w:val="24"/>
          <w:szCs w:val="24"/>
          <w:lang w:val="en-AU"/>
        </w:rPr>
        <w:t xml:space="preserve"> there have been presentations to the private sector on the policy issues and potential fixes that were very well received – most notably in November 2014 at the CAANZ Tax Conference, but also at the conference of the New Zealand branch of the International Fiscal Association in March 2015.  </w:t>
      </w:r>
      <w:bookmarkStart w:id="27" w:name="_Preferred_option_[optional]"/>
      <w:bookmarkStart w:id="28" w:name="_Toc244580367"/>
      <w:bookmarkStart w:id="29" w:name="_Toc244587043"/>
      <w:bookmarkStart w:id="30" w:name="_Toc244857277"/>
      <w:bookmarkStart w:id="31" w:name="_Toc244912542"/>
      <w:bookmarkStart w:id="32" w:name="_Toc244916999"/>
      <w:bookmarkEnd w:id="27"/>
    </w:p>
    <w:p w:rsidR="00C930C1" w:rsidRPr="004265FC" w:rsidRDefault="00C930C1" w:rsidP="006744F9">
      <w:pPr>
        <w:spacing w:after="0" w:line="240" w:lineRule="auto"/>
        <w:rPr>
          <w:rFonts w:ascii="Times New Roman" w:hAnsi="Times New Roman"/>
          <w:sz w:val="24"/>
          <w:szCs w:val="24"/>
          <w:lang w:val="en-AU"/>
        </w:rPr>
      </w:pPr>
    </w:p>
    <w:p w:rsidR="000545DC" w:rsidRPr="004265FC" w:rsidRDefault="00D943DD"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CONCLUSIONS AND RECOMMENDATIONS</w:t>
      </w:r>
      <w:bookmarkEnd w:id="28"/>
      <w:bookmarkEnd w:id="29"/>
      <w:bookmarkEnd w:id="30"/>
      <w:bookmarkEnd w:id="31"/>
      <w:bookmarkEnd w:id="32"/>
    </w:p>
    <w:p w:rsidR="00C930C1" w:rsidRPr="004265FC" w:rsidRDefault="00C930C1" w:rsidP="006744F9">
      <w:pPr>
        <w:spacing w:after="0" w:line="240" w:lineRule="auto"/>
        <w:rPr>
          <w:rFonts w:ascii="Times New Roman" w:hAnsi="Times New Roman"/>
          <w:sz w:val="24"/>
          <w:szCs w:val="24"/>
          <w:lang w:val="en-AU"/>
        </w:rPr>
      </w:pPr>
    </w:p>
    <w:p w:rsidR="00302AC5"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Option</w:t>
      </w:r>
      <w:r w:rsidR="00302AC5" w:rsidRPr="004265FC">
        <w:rPr>
          <w:rFonts w:ascii="Times New Roman" w:hAnsi="Times New Roman"/>
          <w:sz w:val="24"/>
          <w:szCs w:val="24"/>
          <w:lang w:val="en-AU"/>
        </w:rPr>
        <w:t xml:space="preserve"> 1</w:t>
      </w:r>
      <w:r w:rsidR="004A66A7" w:rsidRPr="004265FC">
        <w:rPr>
          <w:rFonts w:ascii="Times New Roman" w:hAnsi="Times New Roman"/>
          <w:sz w:val="24"/>
          <w:szCs w:val="24"/>
          <w:lang w:val="en-AU"/>
        </w:rPr>
        <w:t xml:space="preserve"> – </w:t>
      </w:r>
      <w:r w:rsidR="00302AC5" w:rsidRPr="004265FC">
        <w:rPr>
          <w:rFonts w:ascii="Times New Roman" w:hAnsi="Times New Roman"/>
          <w:sz w:val="24"/>
          <w:szCs w:val="24"/>
          <w:lang w:val="en-AU"/>
        </w:rPr>
        <w:t xml:space="preserve">turn-off debtor’s remission income </w:t>
      </w:r>
      <w:r w:rsidRPr="004265FC">
        <w:rPr>
          <w:rFonts w:ascii="Times New Roman" w:hAnsi="Times New Roman"/>
          <w:sz w:val="24"/>
          <w:szCs w:val="24"/>
          <w:lang w:val="en-AU"/>
        </w:rPr>
        <w:t xml:space="preserve">is the </w:t>
      </w:r>
      <w:r w:rsidR="004A66A7" w:rsidRPr="004265FC">
        <w:rPr>
          <w:rFonts w:ascii="Times New Roman" w:hAnsi="Times New Roman"/>
          <w:sz w:val="24"/>
          <w:szCs w:val="24"/>
          <w:lang w:val="en-AU"/>
        </w:rPr>
        <w:t xml:space="preserve">only effective </w:t>
      </w:r>
      <w:r w:rsidRPr="004265FC">
        <w:rPr>
          <w:rFonts w:ascii="Times New Roman" w:hAnsi="Times New Roman"/>
          <w:sz w:val="24"/>
          <w:szCs w:val="24"/>
          <w:lang w:val="en-AU"/>
        </w:rPr>
        <w:t xml:space="preserve">option because it addresses the </w:t>
      </w:r>
      <w:r w:rsidR="006D0B13" w:rsidRPr="004265FC">
        <w:rPr>
          <w:rFonts w:ascii="Times New Roman" w:hAnsi="Times New Roman"/>
          <w:sz w:val="24"/>
          <w:szCs w:val="24"/>
          <w:lang w:val="en-AU"/>
        </w:rPr>
        <w:t xml:space="preserve">present asymmetric debt remission problem in </w:t>
      </w:r>
      <w:r w:rsidR="004A66A7" w:rsidRPr="004265FC">
        <w:rPr>
          <w:rFonts w:ascii="Times New Roman" w:hAnsi="Times New Roman"/>
          <w:sz w:val="24"/>
          <w:szCs w:val="24"/>
          <w:lang w:val="en-AU"/>
        </w:rPr>
        <w:t xml:space="preserve">all appropriate </w:t>
      </w:r>
      <w:r w:rsidR="006D0B13" w:rsidRPr="004265FC">
        <w:rPr>
          <w:rFonts w:ascii="Times New Roman" w:hAnsi="Times New Roman"/>
          <w:sz w:val="24"/>
          <w:szCs w:val="24"/>
          <w:lang w:val="en-AU"/>
        </w:rPr>
        <w:t>situations where there is no change in net economic wealth or ownership.</w:t>
      </w:r>
      <w:r w:rsidR="004048E4" w:rsidRPr="004265FC">
        <w:rPr>
          <w:rFonts w:ascii="Times New Roman" w:hAnsi="Times New Roman"/>
          <w:sz w:val="24"/>
          <w:szCs w:val="24"/>
          <w:lang w:val="en-AU"/>
        </w:rPr>
        <w:t xml:space="preserve">  </w:t>
      </w:r>
      <w:r w:rsidR="004A66A7" w:rsidRPr="004265FC">
        <w:rPr>
          <w:rFonts w:ascii="Times New Roman" w:hAnsi="Times New Roman"/>
          <w:sz w:val="24"/>
          <w:szCs w:val="24"/>
          <w:lang w:val="en-AU"/>
        </w:rPr>
        <w:t xml:space="preserve"> </w:t>
      </w:r>
    </w:p>
    <w:p w:rsidR="0004601A" w:rsidRPr="004265FC" w:rsidRDefault="0004601A" w:rsidP="00C930C1">
      <w:pPr>
        <w:spacing w:after="0" w:line="240" w:lineRule="auto"/>
        <w:rPr>
          <w:rFonts w:ascii="Times New Roman" w:hAnsi="Times New Roman"/>
          <w:sz w:val="24"/>
          <w:szCs w:val="24"/>
          <w:lang w:val="en-AU"/>
        </w:rPr>
      </w:pPr>
    </w:p>
    <w:p w:rsidR="0004601A" w:rsidRPr="004265FC" w:rsidRDefault="00C930C1" w:rsidP="00C930C1">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4A66A7" w:rsidRPr="004265FC">
        <w:rPr>
          <w:rFonts w:ascii="Times New Roman" w:hAnsi="Times New Roman"/>
          <w:sz w:val="24"/>
          <w:szCs w:val="24"/>
          <w:lang w:val="en-AU"/>
        </w:rPr>
        <w:t>In contrast O</w:t>
      </w:r>
      <w:r w:rsidR="0004601A" w:rsidRPr="004265FC">
        <w:rPr>
          <w:rFonts w:ascii="Times New Roman" w:hAnsi="Times New Roman"/>
          <w:sz w:val="24"/>
          <w:szCs w:val="24"/>
          <w:lang w:val="en-AU"/>
        </w:rPr>
        <w:t xml:space="preserve">ption 2 </w:t>
      </w:r>
      <w:r w:rsidR="004A66A7" w:rsidRPr="004265FC">
        <w:rPr>
          <w:rFonts w:ascii="Times New Roman" w:hAnsi="Times New Roman"/>
          <w:sz w:val="24"/>
          <w:szCs w:val="24"/>
          <w:lang w:val="en-AU"/>
        </w:rPr>
        <w:t>is ineffective at preventing the mismatches between income and expenditure that have the potential to occur</w:t>
      </w:r>
      <w:r w:rsidR="008A69ED" w:rsidRPr="004265FC">
        <w:rPr>
          <w:rFonts w:ascii="Times New Roman" w:hAnsi="Times New Roman"/>
          <w:sz w:val="24"/>
          <w:szCs w:val="24"/>
          <w:lang w:val="en-AU"/>
        </w:rPr>
        <w:t xml:space="preserve">.  </w:t>
      </w:r>
    </w:p>
    <w:p w:rsidR="0004601A" w:rsidRPr="004265FC" w:rsidRDefault="0004601A" w:rsidP="00C930C1">
      <w:pPr>
        <w:spacing w:after="0" w:line="240" w:lineRule="auto"/>
        <w:rPr>
          <w:rFonts w:ascii="Times New Roman" w:hAnsi="Times New Roman"/>
          <w:sz w:val="24"/>
          <w:szCs w:val="24"/>
          <w:lang w:val="en-AU"/>
        </w:rPr>
      </w:pPr>
    </w:p>
    <w:p w:rsidR="0004601A" w:rsidRPr="004265FC" w:rsidRDefault="00C930C1" w:rsidP="00C930C1">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04601A" w:rsidRPr="004265FC">
        <w:rPr>
          <w:rFonts w:ascii="Times New Roman" w:hAnsi="Times New Roman"/>
          <w:sz w:val="24"/>
          <w:szCs w:val="24"/>
          <w:lang w:val="en-AU"/>
        </w:rPr>
        <w:t xml:space="preserve">In addition, the </w:t>
      </w:r>
      <w:r w:rsidRPr="004265FC">
        <w:rPr>
          <w:rFonts w:ascii="Times New Roman" w:hAnsi="Times New Roman"/>
          <w:sz w:val="24"/>
          <w:szCs w:val="24"/>
          <w:lang w:val="en-AU"/>
        </w:rPr>
        <w:t xml:space="preserve">preferred option </w:t>
      </w:r>
      <w:r w:rsidR="004265FC" w:rsidRPr="004265FC">
        <w:rPr>
          <w:rFonts w:ascii="Times New Roman" w:hAnsi="Times New Roman"/>
          <w:sz w:val="24"/>
          <w:szCs w:val="24"/>
          <w:lang w:val="en-AU"/>
        </w:rPr>
        <w:t>should also apply to inbound debt</w:t>
      </w:r>
      <w:r w:rsidR="0004601A" w:rsidRPr="004265FC">
        <w:rPr>
          <w:rFonts w:ascii="Times New Roman" w:hAnsi="Times New Roman"/>
          <w:sz w:val="24"/>
          <w:szCs w:val="24"/>
          <w:lang w:val="en-AU"/>
        </w:rPr>
        <w:t>.</w:t>
      </w:r>
    </w:p>
    <w:p w:rsidR="00C930C1" w:rsidRPr="004265FC" w:rsidRDefault="00C930C1" w:rsidP="006744F9">
      <w:pPr>
        <w:spacing w:after="0" w:line="240" w:lineRule="auto"/>
        <w:rPr>
          <w:rFonts w:ascii="Times New Roman" w:hAnsi="Times New Roman"/>
          <w:sz w:val="24"/>
          <w:szCs w:val="24"/>
          <w:lang w:val="en-AU"/>
        </w:rPr>
      </w:pPr>
      <w:bookmarkStart w:id="33" w:name="_Toc244580368"/>
      <w:bookmarkStart w:id="34" w:name="_Toc244587044"/>
      <w:bookmarkStart w:id="35" w:name="_Toc244857278"/>
      <w:bookmarkStart w:id="36" w:name="_Toc244912543"/>
      <w:bookmarkStart w:id="37" w:name="_Toc244917000"/>
    </w:p>
    <w:p w:rsidR="00C930C1" w:rsidRPr="004265FC" w:rsidRDefault="00C930C1" w:rsidP="006744F9">
      <w:pPr>
        <w:spacing w:after="0" w:line="240" w:lineRule="auto"/>
        <w:rPr>
          <w:rFonts w:ascii="Times New Roman" w:hAnsi="Times New Roman"/>
          <w:sz w:val="24"/>
          <w:szCs w:val="24"/>
          <w:lang w:val="en-AU"/>
        </w:rPr>
      </w:pPr>
    </w:p>
    <w:p w:rsidR="000545DC" w:rsidRPr="004265FC" w:rsidRDefault="00D943DD" w:rsidP="006744F9">
      <w:pPr>
        <w:spacing w:after="0" w:line="240" w:lineRule="auto"/>
        <w:rPr>
          <w:rFonts w:ascii="Times New Roman" w:hAnsi="Times New Roman"/>
          <w:b/>
          <w:sz w:val="24"/>
          <w:szCs w:val="24"/>
          <w:lang w:val="en-AU"/>
        </w:rPr>
      </w:pPr>
      <w:r w:rsidRPr="004265FC">
        <w:rPr>
          <w:rFonts w:ascii="Times New Roman" w:hAnsi="Times New Roman"/>
          <w:b/>
          <w:sz w:val="24"/>
          <w:szCs w:val="24"/>
          <w:lang w:val="en-AU"/>
        </w:rPr>
        <w:t>IMPLEMENTATION</w:t>
      </w:r>
      <w:bookmarkEnd w:id="33"/>
      <w:bookmarkEnd w:id="34"/>
      <w:bookmarkEnd w:id="35"/>
      <w:bookmarkEnd w:id="36"/>
      <w:bookmarkEnd w:id="37"/>
      <w:r w:rsidRPr="004265FC">
        <w:rPr>
          <w:rFonts w:ascii="Times New Roman" w:hAnsi="Times New Roman"/>
          <w:b/>
          <w:sz w:val="24"/>
          <w:szCs w:val="24"/>
          <w:lang w:val="en-AU"/>
        </w:rPr>
        <w:t xml:space="preserve"> </w:t>
      </w:r>
    </w:p>
    <w:p w:rsidR="00C930C1" w:rsidRPr="004265FC" w:rsidRDefault="00C930C1" w:rsidP="006744F9">
      <w:pPr>
        <w:spacing w:after="0" w:line="240" w:lineRule="auto"/>
        <w:rPr>
          <w:rFonts w:ascii="Times New Roman" w:hAnsi="Times New Roman"/>
          <w:sz w:val="24"/>
          <w:szCs w:val="24"/>
          <w:lang w:val="en-AU"/>
        </w:rPr>
      </w:pPr>
    </w:p>
    <w:p w:rsidR="002C7BE1"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6D0B13" w:rsidRPr="004265FC">
        <w:rPr>
          <w:rFonts w:ascii="Times New Roman" w:hAnsi="Times New Roman"/>
          <w:sz w:val="24"/>
          <w:szCs w:val="24"/>
          <w:lang w:val="en-AU"/>
        </w:rPr>
        <w:t xml:space="preserve">The proposed changes </w:t>
      </w:r>
      <w:r w:rsidR="002C7BE1" w:rsidRPr="004265FC">
        <w:rPr>
          <w:rFonts w:ascii="Times New Roman" w:hAnsi="Times New Roman"/>
          <w:sz w:val="24"/>
          <w:szCs w:val="24"/>
          <w:lang w:val="en-AU"/>
        </w:rPr>
        <w:t>will be announced by the Ministers of Finance and Revenue</w:t>
      </w:r>
      <w:r w:rsidR="006D0B13" w:rsidRPr="004265FC">
        <w:rPr>
          <w:rFonts w:ascii="Times New Roman" w:hAnsi="Times New Roman"/>
          <w:sz w:val="24"/>
          <w:szCs w:val="24"/>
          <w:lang w:val="en-AU"/>
        </w:rPr>
        <w:t xml:space="preserve"> following Cabinet approval</w:t>
      </w:r>
      <w:r w:rsidR="002C7BE1" w:rsidRPr="004265FC">
        <w:rPr>
          <w:rFonts w:ascii="Times New Roman" w:hAnsi="Times New Roman"/>
          <w:sz w:val="24"/>
          <w:szCs w:val="24"/>
          <w:lang w:val="en-AU"/>
        </w:rPr>
        <w:t xml:space="preserve">.  At the same time brief informal discussions with the private sector on the detail of the proposals will </w:t>
      </w:r>
      <w:r w:rsidR="004A66A7" w:rsidRPr="004265FC">
        <w:rPr>
          <w:rFonts w:ascii="Times New Roman" w:hAnsi="Times New Roman"/>
          <w:sz w:val="24"/>
          <w:szCs w:val="24"/>
          <w:lang w:val="en-AU"/>
        </w:rPr>
        <w:t>continue</w:t>
      </w:r>
      <w:r w:rsidR="002C7BE1" w:rsidRPr="004265FC">
        <w:rPr>
          <w:rFonts w:ascii="Times New Roman" w:hAnsi="Times New Roman"/>
          <w:sz w:val="24"/>
          <w:szCs w:val="24"/>
          <w:lang w:val="en-AU"/>
        </w:rPr>
        <w:t>.</w:t>
      </w:r>
      <w:r w:rsidR="000916CD" w:rsidRPr="004265FC">
        <w:rPr>
          <w:rFonts w:ascii="Times New Roman" w:hAnsi="Times New Roman"/>
          <w:sz w:val="24"/>
          <w:szCs w:val="24"/>
          <w:lang w:val="en-AU"/>
        </w:rPr>
        <w:t xml:space="preserve">  </w:t>
      </w:r>
    </w:p>
    <w:p w:rsidR="002C7BE1" w:rsidRPr="004265FC" w:rsidRDefault="002C7BE1" w:rsidP="006744F9">
      <w:pPr>
        <w:spacing w:after="0" w:line="240" w:lineRule="auto"/>
        <w:rPr>
          <w:rFonts w:ascii="Times New Roman" w:hAnsi="Times New Roman"/>
          <w:sz w:val="24"/>
          <w:szCs w:val="24"/>
          <w:lang w:val="en-AU"/>
        </w:rPr>
      </w:pPr>
    </w:p>
    <w:p w:rsidR="002C7BE1"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6D0B13" w:rsidRPr="004265FC">
        <w:rPr>
          <w:rFonts w:ascii="Times New Roman" w:hAnsi="Times New Roman"/>
          <w:sz w:val="24"/>
          <w:szCs w:val="24"/>
          <w:lang w:val="en-AU"/>
        </w:rPr>
        <w:t>L</w:t>
      </w:r>
      <w:r w:rsidR="002C7BE1" w:rsidRPr="004265FC">
        <w:rPr>
          <w:rFonts w:ascii="Times New Roman" w:hAnsi="Times New Roman"/>
          <w:sz w:val="24"/>
          <w:szCs w:val="24"/>
          <w:lang w:val="en-AU"/>
        </w:rPr>
        <w:t xml:space="preserve">egislation </w:t>
      </w:r>
      <w:r w:rsidR="006D0B13" w:rsidRPr="004265FC">
        <w:rPr>
          <w:rFonts w:ascii="Times New Roman" w:hAnsi="Times New Roman"/>
          <w:sz w:val="24"/>
          <w:szCs w:val="24"/>
          <w:lang w:val="en-AU"/>
        </w:rPr>
        <w:t xml:space="preserve">to give effect to the proposed changes </w:t>
      </w:r>
      <w:r w:rsidR="004A66A7" w:rsidRPr="004265FC">
        <w:rPr>
          <w:rFonts w:ascii="Times New Roman" w:hAnsi="Times New Roman"/>
          <w:sz w:val="24"/>
          <w:szCs w:val="24"/>
          <w:lang w:val="en-AU"/>
        </w:rPr>
        <w:t xml:space="preserve">will </w:t>
      </w:r>
      <w:r w:rsidR="006D0B13" w:rsidRPr="004265FC">
        <w:rPr>
          <w:rFonts w:ascii="Times New Roman" w:hAnsi="Times New Roman"/>
          <w:sz w:val="24"/>
          <w:szCs w:val="24"/>
          <w:lang w:val="en-AU"/>
        </w:rPr>
        <w:t xml:space="preserve">be included in the </w:t>
      </w:r>
      <w:r w:rsidR="002C7BE1" w:rsidRPr="004265FC">
        <w:rPr>
          <w:rFonts w:ascii="Times New Roman" w:hAnsi="Times New Roman"/>
          <w:sz w:val="24"/>
          <w:szCs w:val="24"/>
          <w:lang w:val="en-AU"/>
        </w:rPr>
        <w:t>next omnibus taxation bill, which is expected to be referred to the Finance and Expenditure Committee for consideration, which typically involves receiving submission</w:t>
      </w:r>
      <w:r w:rsidR="006D0B13" w:rsidRPr="004265FC">
        <w:rPr>
          <w:rFonts w:ascii="Times New Roman" w:hAnsi="Times New Roman"/>
          <w:sz w:val="24"/>
          <w:szCs w:val="24"/>
          <w:lang w:val="en-AU"/>
        </w:rPr>
        <w:t>s</w:t>
      </w:r>
      <w:r w:rsidR="002C7BE1" w:rsidRPr="004265FC">
        <w:rPr>
          <w:rFonts w:ascii="Times New Roman" w:hAnsi="Times New Roman"/>
          <w:sz w:val="24"/>
          <w:szCs w:val="24"/>
          <w:lang w:val="en-AU"/>
        </w:rPr>
        <w:t xml:space="preserve"> from the public.  Enact</w:t>
      </w:r>
      <w:r w:rsidR="006D0B13" w:rsidRPr="004265FC">
        <w:rPr>
          <w:rFonts w:ascii="Times New Roman" w:hAnsi="Times New Roman"/>
          <w:sz w:val="24"/>
          <w:szCs w:val="24"/>
          <w:lang w:val="en-AU"/>
        </w:rPr>
        <w:t>ment</w:t>
      </w:r>
      <w:r w:rsidR="002C7BE1" w:rsidRPr="004265FC">
        <w:rPr>
          <w:rFonts w:ascii="Times New Roman" w:hAnsi="Times New Roman"/>
          <w:sz w:val="24"/>
          <w:szCs w:val="24"/>
          <w:lang w:val="en-AU"/>
        </w:rPr>
        <w:t xml:space="preserve"> is expected in the second half of 2016.</w:t>
      </w:r>
    </w:p>
    <w:p w:rsidR="002C7BE1" w:rsidRPr="004265FC" w:rsidRDefault="002C7BE1" w:rsidP="006744F9">
      <w:pPr>
        <w:spacing w:after="0" w:line="240" w:lineRule="auto"/>
        <w:rPr>
          <w:rFonts w:ascii="Times New Roman" w:hAnsi="Times New Roman"/>
          <w:sz w:val="24"/>
          <w:szCs w:val="24"/>
          <w:lang w:val="en-AU"/>
        </w:rPr>
      </w:pPr>
    </w:p>
    <w:p w:rsidR="002C7BE1"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2C7BE1" w:rsidRPr="004265FC">
        <w:rPr>
          <w:rFonts w:ascii="Times New Roman" w:hAnsi="Times New Roman"/>
          <w:sz w:val="24"/>
          <w:szCs w:val="24"/>
          <w:lang w:val="en-AU"/>
        </w:rPr>
        <w:t>Both the Bill’s commentary (as the Bill is introduced)</w:t>
      </w:r>
      <w:r w:rsidR="004265FC" w:rsidRPr="004265FC">
        <w:rPr>
          <w:rFonts w:ascii="Times New Roman" w:hAnsi="Times New Roman"/>
          <w:sz w:val="24"/>
          <w:szCs w:val="24"/>
          <w:lang w:val="en-AU"/>
        </w:rPr>
        <w:t>,</w:t>
      </w:r>
      <w:r w:rsidR="002C7BE1" w:rsidRPr="004265FC">
        <w:rPr>
          <w:rFonts w:ascii="Times New Roman" w:hAnsi="Times New Roman"/>
          <w:sz w:val="24"/>
          <w:szCs w:val="24"/>
          <w:lang w:val="en-AU"/>
        </w:rPr>
        <w:t xml:space="preserve"> and </w:t>
      </w:r>
      <w:r w:rsidR="006D0B13" w:rsidRPr="004265FC">
        <w:rPr>
          <w:rFonts w:ascii="Times New Roman" w:hAnsi="Times New Roman"/>
          <w:sz w:val="24"/>
          <w:szCs w:val="24"/>
          <w:lang w:val="en-AU"/>
        </w:rPr>
        <w:t xml:space="preserve">Inland Revenue’s </w:t>
      </w:r>
      <w:r w:rsidR="002C7BE1" w:rsidRPr="004265FC">
        <w:rPr>
          <w:rFonts w:ascii="Times New Roman" w:hAnsi="Times New Roman"/>
          <w:sz w:val="24"/>
          <w:szCs w:val="24"/>
          <w:lang w:val="en-AU"/>
        </w:rPr>
        <w:t>Taxation Information Bulletin that follows the enactment of the Bill</w:t>
      </w:r>
      <w:r w:rsidR="004265FC" w:rsidRPr="004265FC">
        <w:rPr>
          <w:rFonts w:ascii="Times New Roman" w:hAnsi="Times New Roman"/>
          <w:sz w:val="24"/>
          <w:szCs w:val="24"/>
          <w:lang w:val="en-AU"/>
        </w:rPr>
        <w:t>,</w:t>
      </w:r>
      <w:r w:rsidR="002C7BE1" w:rsidRPr="004265FC">
        <w:rPr>
          <w:rFonts w:ascii="Times New Roman" w:hAnsi="Times New Roman"/>
          <w:sz w:val="24"/>
          <w:szCs w:val="24"/>
          <w:lang w:val="en-AU"/>
        </w:rPr>
        <w:t xml:space="preserve"> will detail the proposals.  Further</w:t>
      </w:r>
      <w:r w:rsidR="006D0B13" w:rsidRPr="004265FC">
        <w:rPr>
          <w:rFonts w:ascii="Times New Roman" w:hAnsi="Times New Roman"/>
          <w:sz w:val="24"/>
          <w:szCs w:val="24"/>
          <w:lang w:val="en-AU"/>
        </w:rPr>
        <w:t>more</w:t>
      </w:r>
      <w:r w:rsidR="002C7BE1" w:rsidRPr="004265FC">
        <w:rPr>
          <w:rFonts w:ascii="Times New Roman" w:hAnsi="Times New Roman"/>
          <w:sz w:val="24"/>
          <w:szCs w:val="24"/>
          <w:lang w:val="en-AU"/>
        </w:rPr>
        <w:t xml:space="preserve">, </w:t>
      </w:r>
      <w:r w:rsidR="006D0B13" w:rsidRPr="004265FC">
        <w:rPr>
          <w:rFonts w:ascii="Times New Roman" w:hAnsi="Times New Roman"/>
          <w:sz w:val="24"/>
          <w:szCs w:val="24"/>
          <w:lang w:val="en-AU"/>
        </w:rPr>
        <w:t xml:space="preserve">although </w:t>
      </w:r>
      <w:r w:rsidR="002C7BE1" w:rsidRPr="004265FC">
        <w:rPr>
          <w:rFonts w:ascii="Times New Roman" w:hAnsi="Times New Roman"/>
          <w:sz w:val="24"/>
          <w:szCs w:val="24"/>
          <w:lang w:val="en-AU"/>
        </w:rPr>
        <w:t xml:space="preserve">it is beyond Inland Revenue’s control, </w:t>
      </w:r>
      <w:r w:rsidR="001E2DE5" w:rsidRPr="004265FC">
        <w:rPr>
          <w:rFonts w:ascii="Times New Roman" w:hAnsi="Times New Roman"/>
          <w:sz w:val="24"/>
          <w:szCs w:val="24"/>
          <w:lang w:val="en-AU"/>
        </w:rPr>
        <w:t xml:space="preserve">it is very likely that </w:t>
      </w:r>
      <w:r w:rsidR="002C7BE1" w:rsidRPr="004265FC">
        <w:rPr>
          <w:rFonts w:ascii="Times New Roman" w:hAnsi="Times New Roman"/>
          <w:sz w:val="24"/>
          <w:szCs w:val="24"/>
          <w:lang w:val="en-AU"/>
        </w:rPr>
        <w:t xml:space="preserve">the private sector tax education courses will </w:t>
      </w:r>
      <w:r w:rsidR="001E2DE5" w:rsidRPr="004265FC">
        <w:rPr>
          <w:rFonts w:ascii="Times New Roman" w:hAnsi="Times New Roman"/>
          <w:sz w:val="24"/>
          <w:szCs w:val="24"/>
          <w:lang w:val="en-AU"/>
        </w:rPr>
        <w:t>cover the matter off in some detail.</w:t>
      </w:r>
    </w:p>
    <w:p w:rsidR="001E2DE5" w:rsidRPr="004265FC" w:rsidRDefault="001E2DE5" w:rsidP="006744F9">
      <w:pPr>
        <w:spacing w:after="0" w:line="240" w:lineRule="auto"/>
        <w:rPr>
          <w:rFonts w:ascii="Times New Roman" w:hAnsi="Times New Roman"/>
          <w:sz w:val="24"/>
          <w:szCs w:val="24"/>
          <w:lang w:val="en-AU"/>
        </w:rPr>
      </w:pPr>
    </w:p>
    <w:p w:rsidR="001E2DE5"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1E2DE5" w:rsidRPr="004265FC">
        <w:rPr>
          <w:rFonts w:ascii="Times New Roman" w:hAnsi="Times New Roman"/>
          <w:sz w:val="24"/>
          <w:szCs w:val="24"/>
          <w:lang w:val="en-AU"/>
        </w:rPr>
        <w:t xml:space="preserve">Internally Inland Revenue will adopt its usual practices in informing staff of the amendments.  </w:t>
      </w:r>
    </w:p>
    <w:p w:rsidR="001E2DE5" w:rsidRPr="004265FC" w:rsidRDefault="001E2DE5" w:rsidP="006744F9">
      <w:pPr>
        <w:spacing w:after="0" w:line="240" w:lineRule="auto"/>
        <w:rPr>
          <w:rFonts w:ascii="Times New Roman" w:hAnsi="Times New Roman"/>
          <w:sz w:val="24"/>
          <w:szCs w:val="24"/>
          <w:lang w:val="en-AU"/>
        </w:rPr>
      </w:pPr>
    </w:p>
    <w:p w:rsidR="000545DC"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1E2DE5" w:rsidRPr="004265FC">
        <w:rPr>
          <w:rFonts w:ascii="Times New Roman" w:hAnsi="Times New Roman"/>
          <w:sz w:val="24"/>
          <w:szCs w:val="24"/>
          <w:lang w:val="en-AU"/>
        </w:rPr>
        <w:t xml:space="preserve">No particular implementation or compliance issues </w:t>
      </w:r>
      <w:r w:rsidR="00FF029B" w:rsidRPr="004265FC">
        <w:rPr>
          <w:rFonts w:ascii="Times New Roman" w:hAnsi="Times New Roman"/>
          <w:sz w:val="24"/>
          <w:szCs w:val="24"/>
          <w:lang w:val="en-AU"/>
        </w:rPr>
        <w:t xml:space="preserve">are expected to </w:t>
      </w:r>
      <w:r w:rsidR="001E2DE5" w:rsidRPr="004265FC">
        <w:rPr>
          <w:rFonts w:ascii="Times New Roman" w:hAnsi="Times New Roman"/>
          <w:sz w:val="24"/>
          <w:szCs w:val="24"/>
          <w:lang w:val="en-AU"/>
        </w:rPr>
        <w:t>arise.</w:t>
      </w:r>
    </w:p>
    <w:p w:rsidR="0004601A" w:rsidRPr="004265FC" w:rsidRDefault="0004601A" w:rsidP="00C930C1">
      <w:pPr>
        <w:spacing w:after="0" w:line="240" w:lineRule="auto"/>
        <w:rPr>
          <w:rFonts w:ascii="Times New Roman" w:hAnsi="Times New Roman"/>
          <w:sz w:val="24"/>
          <w:szCs w:val="24"/>
          <w:lang w:val="en-AU"/>
        </w:rPr>
      </w:pPr>
    </w:p>
    <w:p w:rsidR="0004601A" w:rsidRPr="004265FC" w:rsidRDefault="00C930C1" w:rsidP="006744F9">
      <w:pPr>
        <w:spacing w:after="0" w:line="240" w:lineRule="auto"/>
        <w:rPr>
          <w:rFonts w:ascii="Times New Roman" w:hAnsi="Times New Roman"/>
          <w:sz w:val="24"/>
          <w:szCs w:val="24"/>
          <w:lang w:val="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proofErr w:type="gramStart"/>
      <w:r w:rsidR="00FF029B" w:rsidRPr="004265FC">
        <w:rPr>
          <w:rFonts w:ascii="Times New Roman" w:hAnsi="Times New Roman"/>
          <w:sz w:val="24"/>
          <w:szCs w:val="24"/>
          <w:lang w:val="en-AU"/>
        </w:rPr>
        <w:t>Once enacted t</w:t>
      </w:r>
      <w:r w:rsidR="0004601A" w:rsidRPr="004265FC">
        <w:rPr>
          <w:rFonts w:ascii="Times New Roman" w:hAnsi="Times New Roman"/>
          <w:sz w:val="24"/>
          <w:szCs w:val="24"/>
          <w:lang w:val="en-AU"/>
        </w:rPr>
        <w:t>he proposed changes will be administered by Inland Revenue as part of its business as usual.</w:t>
      </w:r>
      <w:proofErr w:type="gramEnd"/>
    </w:p>
    <w:p w:rsidR="0004601A" w:rsidRPr="004265FC" w:rsidRDefault="0004601A" w:rsidP="00C930C1">
      <w:pPr>
        <w:spacing w:after="0" w:line="240" w:lineRule="auto"/>
        <w:rPr>
          <w:rFonts w:ascii="Times New Roman" w:hAnsi="Times New Roman"/>
          <w:sz w:val="24"/>
          <w:szCs w:val="24"/>
          <w:lang w:val="en-AU"/>
        </w:rPr>
      </w:pPr>
    </w:p>
    <w:p w:rsidR="000545DC" w:rsidRPr="004265FC" w:rsidRDefault="00D943DD" w:rsidP="006744F9">
      <w:pPr>
        <w:spacing w:after="0" w:line="240" w:lineRule="auto"/>
        <w:rPr>
          <w:rFonts w:ascii="Times New Roman" w:hAnsi="Times New Roman"/>
          <w:b/>
          <w:sz w:val="24"/>
          <w:szCs w:val="24"/>
          <w:lang w:val="en-AU"/>
        </w:rPr>
      </w:pPr>
      <w:bookmarkStart w:id="38" w:name="_Toc244580369"/>
      <w:bookmarkStart w:id="39" w:name="_Toc244587045"/>
      <w:bookmarkStart w:id="40" w:name="_Toc244857279"/>
      <w:bookmarkStart w:id="41" w:name="_Toc244912544"/>
      <w:bookmarkStart w:id="42" w:name="_Toc244917001"/>
      <w:r w:rsidRPr="004265FC">
        <w:rPr>
          <w:rFonts w:ascii="Times New Roman" w:hAnsi="Times New Roman"/>
          <w:b/>
          <w:sz w:val="24"/>
          <w:szCs w:val="24"/>
          <w:lang w:val="en-AU"/>
        </w:rPr>
        <w:t>MONITORING, EVALUATION AND REVIEW</w:t>
      </w:r>
      <w:bookmarkEnd w:id="38"/>
      <w:bookmarkEnd w:id="39"/>
      <w:bookmarkEnd w:id="40"/>
      <w:bookmarkEnd w:id="41"/>
      <w:bookmarkEnd w:id="42"/>
    </w:p>
    <w:p w:rsidR="00C930C1" w:rsidRPr="004265FC" w:rsidRDefault="00C930C1" w:rsidP="006744F9">
      <w:pPr>
        <w:spacing w:after="0" w:line="240" w:lineRule="auto"/>
        <w:rPr>
          <w:rFonts w:ascii="Times New Roman" w:hAnsi="Times New Roman"/>
          <w:sz w:val="24"/>
          <w:szCs w:val="24"/>
          <w:lang w:val="en-AU"/>
        </w:rPr>
      </w:pPr>
    </w:p>
    <w:p w:rsidR="00594805" w:rsidRPr="004265FC" w:rsidRDefault="00C930C1" w:rsidP="006744F9">
      <w:pPr>
        <w:spacing w:after="0" w:line="240" w:lineRule="auto"/>
        <w:rPr>
          <w:rFonts w:ascii="Times New Roman" w:hAnsi="Times New Roman"/>
          <w:sz w:val="24"/>
          <w:szCs w:val="24"/>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r>
      <w:r w:rsidR="001E2DE5" w:rsidRPr="004265FC">
        <w:rPr>
          <w:rFonts w:ascii="Times New Roman" w:hAnsi="Times New Roman"/>
          <w:sz w:val="24"/>
          <w:szCs w:val="24"/>
          <w:lang w:val="en-AU"/>
        </w:rPr>
        <w:t>The private sector reaction to the proposals will be monitored a</w:t>
      </w:r>
      <w:r w:rsidR="000545DC" w:rsidRPr="004265FC">
        <w:rPr>
          <w:rFonts w:ascii="Times New Roman" w:hAnsi="Times New Roman"/>
          <w:sz w:val="24"/>
          <w:szCs w:val="24"/>
          <w:lang w:val="en-AU"/>
        </w:rPr>
        <w:t>nd evaluat</w:t>
      </w:r>
      <w:r w:rsidR="001E2DE5" w:rsidRPr="004265FC">
        <w:rPr>
          <w:rFonts w:ascii="Times New Roman" w:hAnsi="Times New Roman"/>
          <w:sz w:val="24"/>
          <w:szCs w:val="24"/>
          <w:lang w:val="en-AU"/>
        </w:rPr>
        <w:t>ed, particularly for inbound debt.  This will be through the usual tax return review process, which</w:t>
      </w:r>
      <w:r w:rsidR="001E2DE5" w:rsidRPr="004265FC">
        <w:rPr>
          <w:rFonts w:ascii="Times New Roman" w:hAnsi="Times New Roman"/>
          <w:sz w:val="24"/>
          <w:szCs w:val="24"/>
        </w:rPr>
        <w:t xml:space="preserve"> already has some foc</w:t>
      </w:r>
      <w:r w:rsidR="004048E4" w:rsidRPr="004265FC">
        <w:rPr>
          <w:rFonts w:ascii="Times New Roman" w:hAnsi="Times New Roman"/>
          <w:sz w:val="24"/>
          <w:szCs w:val="24"/>
        </w:rPr>
        <w:t>us on inbound debt situations.</w:t>
      </w:r>
    </w:p>
    <w:p w:rsidR="00FF029B" w:rsidRPr="004265FC" w:rsidRDefault="00FF029B" w:rsidP="006744F9">
      <w:pPr>
        <w:spacing w:after="0" w:line="240" w:lineRule="auto"/>
        <w:rPr>
          <w:rFonts w:ascii="Times New Roman" w:hAnsi="Times New Roman"/>
          <w:sz w:val="24"/>
          <w:szCs w:val="24"/>
        </w:rPr>
      </w:pPr>
    </w:p>
    <w:p w:rsidR="00FF029B" w:rsidRPr="00594805" w:rsidRDefault="00FF029B" w:rsidP="006744F9">
      <w:pPr>
        <w:spacing w:after="0" w:line="240" w:lineRule="auto"/>
        <w:rPr>
          <w:rFonts w:ascii="Times New Roman" w:hAnsi="Times New Roman"/>
          <w:sz w:val="24"/>
          <w:szCs w:val="24"/>
          <w:lang w:val="en-NZ" w:eastAsia="en-AU"/>
        </w:rPr>
      </w:pPr>
      <w:r w:rsidRPr="004265FC">
        <w:rPr>
          <w:rFonts w:ascii="Times New Roman" w:hAnsi="Times New Roman"/>
          <w:sz w:val="24"/>
          <w:szCs w:val="24"/>
          <w:lang w:val="en-AU"/>
        </w:rPr>
        <w:fldChar w:fldCharType="begin"/>
      </w:r>
      <w:r w:rsidRPr="004265FC">
        <w:rPr>
          <w:rFonts w:ascii="Times New Roman" w:hAnsi="Times New Roman"/>
          <w:sz w:val="24"/>
          <w:szCs w:val="24"/>
          <w:lang w:val="en-AU"/>
        </w:rPr>
        <w:instrText xml:space="preserve"> AUTONUM  </w:instrText>
      </w:r>
      <w:r w:rsidRPr="004265FC">
        <w:rPr>
          <w:rFonts w:ascii="Times New Roman" w:hAnsi="Times New Roman"/>
          <w:sz w:val="24"/>
          <w:szCs w:val="24"/>
          <w:lang w:val="en-AU"/>
        </w:rPr>
        <w:fldChar w:fldCharType="end"/>
      </w:r>
      <w:r w:rsidRPr="004265FC">
        <w:rPr>
          <w:rFonts w:ascii="Times New Roman" w:hAnsi="Times New Roman"/>
          <w:sz w:val="24"/>
          <w:szCs w:val="24"/>
          <w:lang w:val="en-AU"/>
        </w:rPr>
        <w:tab/>
        <w:t xml:space="preserve">As well tax policy advisors will continue to </w:t>
      </w:r>
      <w:r w:rsidR="00336738" w:rsidRPr="004265FC">
        <w:rPr>
          <w:rFonts w:ascii="Times New Roman" w:hAnsi="Times New Roman"/>
          <w:sz w:val="24"/>
          <w:szCs w:val="24"/>
          <w:lang w:val="en-AU"/>
        </w:rPr>
        <w:t>issues with debt associated with inbound investment</w:t>
      </w:r>
      <w:r w:rsidRPr="004265FC">
        <w:rPr>
          <w:rFonts w:ascii="Times New Roman" w:hAnsi="Times New Roman"/>
          <w:sz w:val="24"/>
          <w:szCs w:val="24"/>
          <w:lang w:val="en-AU"/>
        </w:rPr>
        <w:t xml:space="preserve"> with the private sector </w:t>
      </w:r>
      <w:r w:rsidR="004D3A15" w:rsidRPr="004265FC">
        <w:rPr>
          <w:rFonts w:ascii="Times New Roman" w:hAnsi="Times New Roman"/>
          <w:sz w:val="24"/>
          <w:szCs w:val="24"/>
          <w:lang w:val="en-AU"/>
        </w:rPr>
        <w:t>taxation community</w:t>
      </w:r>
      <w:r w:rsidRPr="004265FC">
        <w:rPr>
          <w:rFonts w:ascii="Times New Roman" w:hAnsi="Times New Roman"/>
          <w:sz w:val="24"/>
          <w:szCs w:val="24"/>
          <w:lang w:val="en-AU"/>
        </w:rPr>
        <w:t>.</w:t>
      </w:r>
      <w:r w:rsidR="004D3A15" w:rsidRPr="004265FC">
        <w:rPr>
          <w:rFonts w:ascii="Times New Roman" w:hAnsi="Times New Roman"/>
          <w:sz w:val="24"/>
          <w:szCs w:val="24"/>
          <w:lang w:val="en-AU"/>
        </w:rPr>
        <w:t xml:space="preserve">  </w:t>
      </w:r>
      <w:r w:rsidR="00336738" w:rsidRPr="004265FC">
        <w:rPr>
          <w:rFonts w:ascii="Times New Roman" w:hAnsi="Times New Roman"/>
          <w:sz w:val="24"/>
          <w:szCs w:val="24"/>
          <w:lang w:val="en-AU"/>
        </w:rPr>
        <w:t>Also</w:t>
      </w:r>
      <w:r w:rsidR="004265FC" w:rsidRPr="004265FC">
        <w:rPr>
          <w:rFonts w:ascii="Times New Roman" w:hAnsi="Times New Roman"/>
          <w:sz w:val="24"/>
          <w:szCs w:val="24"/>
          <w:lang w:val="en-AU"/>
        </w:rPr>
        <w:t>,</w:t>
      </w:r>
      <w:r w:rsidR="00336738" w:rsidRPr="004265FC">
        <w:rPr>
          <w:rFonts w:ascii="Times New Roman" w:hAnsi="Times New Roman"/>
          <w:sz w:val="24"/>
          <w:szCs w:val="24"/>
          <w:lang w:val="en-AU"/>
        </w:rPr>
        <w:t xml:space="preserve"> the private sector can be relied upon to bring to official’s attention any problems in applying the amendments.</w:t>
      </w:r>
      <w:r w:rsidR="00336738">
        <w:rPr>
          <w:rFonts w:ascii="Times New Roman" w:hAnsi="Times New Roman"/>
          <w:sz w:val="24"/>
          <w:szCs w:val="24"/>
          <w:lang w:val="en-AU"/>
        </w:rPr>
        <w:t xml:space="preserve">  </w:t>
      </w:r>
    </w:p>
    <w:sectPr w:rsidR="00FF029B" w:rsidRPr="00594805" w:rsidSect="006474EE">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FC" w:rsidRDefault="004265FC" w:rsidP="00F72085">
      <w:r>
        <w:separator/>
      </w:r>
    </w:p>
  </w:endnote>
  <w:endnote w:type="continuationSeparator" w:id="0">
    <w:p w:rsidR="004265FC" w:rsidRDefault="004265FC"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FC" w:rsidRDefault="004265FC"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265FC" w:rsidRPr="00281580" w:rsidRDefault="004265FC"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FC" w:rsidRPr="00594805" w:rsidRDefault="004265FC"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F675B4">
      <w:rPr>
        <w:rStyle w:val="PageNumber"/>
        <w:rFonts w:ascii="Times New Roman" w:hAnsi="Times New Roman"/>
        <w:color w:val="auto"/>
        <w:sz w:val="20"/>
        <w:szCs w:val="20"/>
      </w:rPr>
      <w:t>1</w:t>
    </w:r>
    <w:r w:rsidRPr="00594805">
      <w:rPr>
        <w:rStyle w:val="PageNumber"/>
        <w:rFonts w:ascii="Times New Roman" w:hAnsi="Times New Roman"/>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08" w:rsidRDefault="00F0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FC" w:rsidRDefault="004265FC" w:rsidP="00F72085">
      <w:r>
        <w:separator/>
      </w:r>
    </w:p>
  </w:footnote>
  <w:footnote w:type="continuationSeparator" w:id="0">
    <w:p w:rsidR="004265FC" w:rsidRDefault="004265FC" w:rsidP="00F7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08" w:rsidRDefault="00F0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08" w:rsidRDefault="00F0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08" w:rsidRDefault="00F0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060"/>
    <w:multiLevelType w:val="hybridMultilevel"/>
    <w:tmpl w:val="6ABAE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F50131C"/>
    <w:multiLevelType w:val="hybridMultilevel"/>
    <w:tmpl w:val="88968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70033C"/>
    <w:multiLevelType w:val="hybridMultilevel"/>
    <w:tmpl w:val="5C62805C"/>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4A57959"/>
    <w:multiLevelType w:val="hybridMultilevel"/>
    <w:tmpl w:val="2E5E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5D21523"/>
    <w:multiLevelType w:val="hybridMultilevel"/>
    <w:tmpl w:val="18189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B7601DD"/>
    <w:multiLevelType w:val="hybridMultilevel"/>
    <w:tmpl w:val="499680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0D81BEE"/>
    <w:multiLevelType w:val="hybridMultilevel"/>
    <w:tmpl w:val="85464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nsid w:val="335F0215"/>
    <w:multiLevelType w:val="hybridMultilevel"/>
    <w:tmpl w:val="94306D34"/>
    <w:lvl w:ilvl="0" w:tplc="F60257EE">
      <w:start w:val="1"/>
      <w:numFmt w:val="decimal"/>
      <w:pStyle w:val="Numberparagraph"/>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E726022"/>
    <w:multiLevelType w:val="hybridMultilevel"/>
    <w:tmpl w:val="68364B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2002D16"/>
    <w:multiLevelType w:val="hybridMultilevel"/>
    <w:tmpl w:val="B3C4F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B9360C"/>
    <w:multiLevelType w:val="hybridMultilevel"/>
    <w:tmpl w:val="37481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C094668"/>
    <w:multiLevelType w:val="hybridMultilevel"/>
    <w:tmpl w:val="6AB06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C087047"/>
    <w:multiLevelType w:val="hybridMultilevel"/>
    <w:tmpl w:val="6C44E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8491418"/>
    <w:multiLevelType w:val="hybridMultilevel"/>
    <w:tmpl w:val="425C2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A4C325A"/>
    <w:multiLevelType w:val="hybridMultilevel"/>
    <w:tmpl w:val="DEFC16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6BE87A13"/>
    <w:multiLevelType w:val="hybridMultilevel"/>
    <w:tmpl w:val="F0522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C8C7CD0"/>
    <w:multiLevelType w:val="hybridMultilevel"/>
    <w:tmpl w:val="26981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E7967A8"/>
    <w:multiLevelType w:val="hybridMultilevel"/>
    <w:tmpl w:val="CF766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77336D3"/>
    <w:multiLevelType w:val="hybridMultilevel"/>
    <w:tmpl w:val="DE480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
  </w:num>
  <w:num w:numId="5">
    <w:abstractNumId w:val="18"/>
  </w:num>
  <w:num w:numId="6">
    <w:abstractNumId w:val="13"/>
  </w:num>
  <w:num w:numId="7">
    <w:abstractNumId w:val="20"/>
  </w:num>
  <w:num w:numId="8">
    <w:abstractNumId w:val="11"/>
  </w:num>
  <w:num w:numId="9">
    <w:abstractNumId w:val="9"/>
  </w:num>
  <w:num w:numId="10">
    <w:abstractNumId w:val="12"/>
  </w:num>
  <w:num w:numId="11">
    <w:abstractNumId w:val="22"/>
  </w:num>
  <w:num w:numId="12">
    <w:abstractNumId w:val="6"/>
  </w:num>
  <w:num w:numId="13">
    <w:abstractNumId w:val="14"/>
  </w:num>
  <w:num w:numId="14">
    <w:abstractNumId w:val="15"/>
  </w:num>
  <w:num w:numId="15">
    <w:abstractNumId w:val="0"/>
  </w:num>
  <w:num w:numId="16">
    <w:abstractNumId w:val="2"/>
  </w:num>
  <w:num w:numId="17">
    <w:abstractNumId w:val="5"/>
  </w:num>
  <w:num w:numId="18">
    <w:abstractNumId w:val="21"/>
  </w:num>
  <w:num w:numId="19">
    <w:abstractNumId w:val="19"/>
  </w:num>
  <w:num w:numId="20">
    <w:abstractNumId w:val="7"/>
  </w:num>
  <w:num w:numId="21">
    <w:abstractNumId w:val="4"/>
  </w:num>
  <w:num w:numId="22">
    <w:abstractNumId w:val="17"/>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9C"/>
    <w:rsid w:val="00001539"/>
    <w:rsid w:val="00002433"/>
    <w:rsid w:val="000037F4"/>
    <w:rsid w:val="00004A8A"/>
    <w:rsid w:val="00005DC9"/>
    <w:rsid w:val="00010986"/>
    <w:rsid w:val="00010F7D"/>
    <w:rsid w:val="00012338"/>
    <w:rsid w:val="00013A18"/>
    <w:rsid w:val="00014196"/>
    <w:rsid w:val="000147DC"/>
    <w:rsid w:val="00015072"/>
    <w:rsid w:val="00016722"/>
    <w:rsid w:val="0002068B"/>
    <w:rsid w:val="000232EB"/>
    <w:rsid w:val="00023BAB"/>
    <w:rsid w:val="00023EA6"/>
    <w:rsid w:val="00024B22"/>
    <w:rsid w:val="00024DC1"/>
    <w:rsid w:val="0002568E"/>
    <w:rsid w:val="00025954"/>
    <w:rsid w:val="00030890"/>
    <w:rsid w:val="00030DEA"/>
    <w:rsid w:val="00033413"/>
    <w:rsid w:val="00033950"/>
    <w:rsid w:val="000343E7"/>
    <w:rsid w:val="00035185"/>
    <w:rsid w:val="00036A3D"/>
    <w:rsid w:val="00036EE4"/>
    <w:rsid w:val="00041469"/>
    <w:rsid w:val="00041CD1"/>
    <w:rsid w:val="0004221C"/>
    <w:rsid w:val="000431FE"/>
    <w:rsid w:val="000435AD"/>
    <w:rsid w:val="00045AFC"/>
    <w:rsid w:val="0004601A"/>
    <w:rsid w:val="00046F46"/>
    <w:rsid w:val="00047559"/>
    <w:rsid w:val="000523FC"/>
    <w:rsid w:val="000526E4"/>
    <w:rsid w:val="0005392F"/>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3E83"/>
    <w:rsid w:val="000655B2"/>
    <w:rsid w:val="00070193"/>
    <w:rsid w:val="00073A19"/>
    <w:rsid w:val="00073F31"/>
    <w:rsid w:val="000745D3"/>
    <w:rsid w:val="00074B13"/>
    <w:rsid w:val="00074D02"/>
    <w:rsid w:val="0007562B"/>
    <w:rsid w:val="00076C39"/>
    <w:rsid w:val="00080CE0"/>
    <w:rsid w:val="00080DE3"/>
    <w:rsid w:val="00082653"/>
    <w:rsid w:val="00082ABC"/>
    <w:rsid w:val="00083ADB"/>
    <w:rsid w:val="00085660"/>
    <w:rsid w:val="00086007"/>
    <w:rsid w:val="000863E2"/>
    <w:rsid w:val="00086898"/>
    <w:rsid w:val="0008712F"/>
    <w:rsid w:val="00087C41"/>
    <w:rsid w:val="000916CD"/>
    <w:rsid w:val="00095446"/>
    <w:rsid w:val="00096BFA"/>
    <w:rsid w:val="000A073E"/>
    <w:rsid w:val="000A20D1"/>
    <w:rsid w:val="000A39F4"/>
    <w:rsid w:val="000A43F8"/>
    <w:rsid w:val="000A4419"/>
    <w:rsid w:val="000B005C"/>
    <w:rsid w:val="000B01CC"/>
    <w:rsid w:val="000B0480"/>
    <w:rsid w:val="000B051D"/>
    <w:rsid w:val="000B0615"/>
    <w:rsid w:val="000B0C12"/>
    <w:rsid w:val="000B0D42"/>
    <w:rsid w:val="000B16BF"/>
    <w:rsid w:val="000B2052"/>
    <w:rsid w:val="000B5B1E"/>
    <w:rsid w:val="000C0912"/>
    <w:rsid w:val="000C2669"/>
    <w:rsid w:val="000C26E9"/>
    <w:rsid w:val="000C3EB5"/>
    <w:rsid w:val="000C43B6"/>
    <w:rsid w:val="000C684B"/>
    <w:rsid w:val="000C6EED"/>
    <w:rsid w:val="000C79FD"/>
    <w:rsid w:val="000D012A"/>
    <w:rsid w:val="000D0FA0"/>
    <w:rsid w:val="000D2A6B"/>
    <w:rsid w:val="000D31FE"/>
    <w:rsid w:val="000D5E01"/>
    <w:rsid w:val="000D6393"/>
    <w:rsid w:val="000D670A"/>
    <w:rsid w:val="000D77C0"/>
    <w:rsid w:val="000D7C12"/>
    <w:rsid w:val="000E0036"/>
    <w:rsid w:val="000E310A"/>
    <w:rsid w:val="000E3979"/>
    <w:rsid w:val="000E3CE1"/>
    <w:rsid w:val="000E73FF"/>
    <w:rsid w:val="000E7C1C"/>
    <w:rsid w:val="000F03B0"/>
    <w:rsid w:val="000F162C"/>
    <w:rsid w:val="000F3333"/>
    <w:rsid w:val="000F33F2"/>
    <w:rsid w:val="000F6F99"/>
    <w:rsid w:val="000F7020"/>
    <w:rsid w:val="00101A24"/>
    <w:rsid w:val="00113146"/>
    <w:rsid w:val="00114F56"/>
    <w:rsid w:val="001158BA"/>
    <w:rsid w:val="00116006"/>
    <w:rsid w:val="00116B51"/>
    <w:rsid w:val="0012410B"/>
    <w:rsid w:val="00125812"/>
    <w:rsid w:val="00125ADD"/>
    <w:rsid w:val="00126CD1"/>
    <w:rsid w:val="00127757"/>
    <w:rsid w:val="00130E8F"/>
    <w:rsid w:val="001336E3"/>
    <w:rsid w:val="001339BB"/>
    <w:rsid w:val="0013673F"/>
    <w:rsid w:val="00136EED"/>
    <w:rsid w:val="00141828"/>
    <w:rsid w:val="00141B20"/>
    <w:rsid w:val="00141D39"/>
    <w:rsid w:val="00142051"/>
    <w:rsid w:val="00143437"/>
    <w:rsid w:val="00144369"/>
    <w:rsid w:val="00144ADC"/>
    <w:rsid w:val="00144BBB"/>
    <w:rsid w:val="00145A06"/>
    <w:rsid w:val="00146FC1"/>
    <w:rsid w:val="00150932"/>
    <w:rsid w:val="00152D49"/>
    <w:rsid w:val="00157E18"/>
    <w:rsid w:val="00161022"/>
    <w:rsid w:val="00161358"/>
    <w:rsid w:val="001620EB"/>
    <w:rsid w:val="0016538E"/>
    <w:rsid w:val="00166A7A"/>
    <w:rsid w:val="00166C49"/>
    <w:rsid w:val="001674EB"/>
    <w:rsid w:val="00167EE1"/>
    <w:rsid w:val="001705C4"/>
    <w:rsid w:val="00171281"/>
    <w:rsid w:val="001712D6"/>
    <w:rsid w:val="001726B0"/>
    <w:rsid w:val="00175644"/>
    <w:rsid w:val="001767C7"/>
    <w:rsid w:val="001800AF"/>
    <w:rsid w:val="00180A3B"/>
    <w:rsid w:val="00180BD5"/>
    <w:rsid w:val="00180D17"/>
    <w:rsid w:val="00181EEF"/>
    <w:rsid w:val="00183D99"/>
    <w:rsid w:val="00183EB1"/>
    <w:rsid w:val="00184219"/>
    <w:rsid w:val="00185884"/>
    <w:rsid w:val="001901C1"/>
    <w:rsid w:val="00190331"/>
    <w:rsid w:val="0019141D"/>
    <w:rsid w:val="00191B67"/>
    <w:rsid w:val="00191EEC"/>
    <w:rsid w:val="00194873"/>
    <w:rsid w:val="00194B8A"/>
    <w:rsid w:val="00194CF9"/>
    <w:rsid w:val="00197273"/>
    <w:rsid w:val="001A13C8"/>
    <w:rsid w:val="001A1C61"/>
    <w:rsid w:val="001A1DFB"/>
    <w:rsid w:val="001A5694"/>
    <w:rsid w:val="001A57ED"/>
    <w:rsid w:val="001A5BEE"/>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D0A46"/>
    <w:rsid w:val="001D22ED"/>
    <w:rsid w:val="001D3440"/>
    <w:rsid w:val="001D37FB"/>
    <w:rsid w:val="001D4D62"/>
    <w:rsid w:val="001D53A8"/>
    <w:rsid w:val="001D62A5"/>
    <w:rsid w:val="001D7325"/>
    <w:rsid w:val="001E12C8"/>
    <w:rsid w:val="001E1A8F"/>
    <w:rsid w:val="001E2DE5"/>
    <w:rsid w:val="001E6AFE"/>
    <w:rsid w:val="001F0773"/>
    <w:rsid w:val="001F0DD3"/>
    <w:rsid w:val="001F1711"/>
    <w:rsid w:val="001F1A2D"/>
    <w:rsid w:val="001F21CB"/>
    <w:rsid w:val="001F6750"/>
    <w:rsid w:val="00200311"/>
    <w:rsid w:val="002008D1"/>
    <w:rsid w:val="00201584"/>
    <w:rsid w:val="00202E20"/>
    <w:rsid w:val="002036AA"/>
    <w:rsid w:val="00203789"/>
    <w:rsid w:val="00204A66"/>
    <w:rsid w:val="00205334"/>
    <w:rsid w:val="00213B41"/>
    <w:rsid w:val="00216DB5"/>
    <w:rsid w:val="00216F08"/>
    <w:rsid w:val="00217A19"/>
    <w:rsid w:val="00221707"/>
    <w:rsid w:val="00222CA5"/>
    <w:rsid w:val="00223298"/>
    <w:rsid w:val="00224A1F"/>
    <w:rsid w:val="00224B76"/>
    <w:rsid w:val="00224BD6"/>
    <w:rsid w:val="002253E9"/>
    <w:rsid w:val="002258FC"/>
    <w:rsid w:val="00226226"/>
    <w:rsid w:val="00227D78"/>
    <w:rsid w:val="00227FE4"/>
    <w:rsid w:val="002317B4"/>
    <w:rsid w:val="002331A0"/>
    <w:rsid w:val="00233DC9"/>
    <w:rsid w:val="0023447D"/>
    <w:rsid w:val="00236A18"/>
    <w:rsid w:val="0023708B"/>
    <w:rsid w:val="00237318"/>
    <w:rsid w:val="00237FE9"/>
    <w:rsid w:val="0024128C"/>
    <w:rsid w:val="00245DA0"/>
    <w:rsid w:val="00247ADA"/>
    <w:rsid w:val="00251406"/>
    <w:rsid w:val="00257836"/>
    <w:rsid w:val="0026114F"/>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CF"/>
    <w:rsid w:val="00275209"/>
    <w:rsid w:val="0027527B"/>
    <w:rsid w:val="00275B26"/>
    <w:rsid w:val="0027706F"/>
    <w:rsid w:val="00281580"/>
    <w:rsid w:val="00282DD1"/>
    <w:rsid w:val="00283259"/>
    <w:rsid w:val="00283AFA"/>
    <w:rsid w:val="00283D22"/>
    <w:rsid w:val="002869AE"/>
    <w:rsid w:val="00287942"/>
    <w:rsid w:val="00292783"/>
    <w:rsid w:val="0029399F"/>
    <w:rsid w:val="00293E21"/>
    <w:rsid w:val="00295264"/>
    <w:rsid w:val="00295DFA"/>
    <w:rsid w:val="00296404"/>
    <w:rsid w:val="0029649F"/>
    <w:rsid w:val="002A05D3"/>
    <w:rsid w:val="002A06C6"/>
    <w:rsid w:val="002A107A"/>
    <w:rsid w:val="002A1983"/>
    <w:rsid w:val="002A535E"/>
    <w:rsid w:val="002A5881"/>
    <w:rsid w:val="002A593A"/>
    <w:rsid w:val="002A5E7A"/>
    <w:rsid w:val="002B0025"/>
    <w:rsid w:val="002B0801"/>
    <w:rsid w:val="002B0A3F"/>
    <w:rsid w:val="002B2F4A"/>
    <w:rsid w:val="002B5324"/>
    <w:rsid w:val="002B56E7"/>
    <w:rsid w:val="002B5823"/>
    <w:rsid w:val="002B6C24"/>
    <w:rsid w:val="002B733A"/>
    <w:rsid w:val="002B7F4A"/>
    <w:rsid w:val="002C0074"/>
    <w:rsid w:val="002C097E"/>
    <w:rsid w:val="002C2315"/>
    <w:rsid w:val="002C301D"/>
    <w:rsid w:val="002C4A38"/>
    <w:rsid w:val="002C65B8"/>
    <w:rsid w:val="002C734D"/>
    <w:rsid w:val="002C744C"/>
    <w:rsid w:val="002C759F"/>
    <w:rsid w:val="002C7BE1"/>
    <w:rsid w:val="002D01BF"/>
    <w:rsid w:val="002D0FAA"/>
    <w:rsid w:val="002D17B9"/>
    <w:rsid w:val="002D3E81"/>
    <w:rsid w:val="002D4AC3"/>
    <w:rsid w:val="002D52A0"/>
    <w:rsid w:val="002D6691"/>
    <w:rsid w:val="002E0169"/>
    <w:rsid w:val="002E062E"/>
    <w:rsid w:val="002E1226"/>
    <w:rsid w:val="002E1D30"/>
    <w:rsid w:val="002E2678"/>
    <w:rsid w:val="002E28C6"/>
    <w:rsid w:val="002E4DB3"/>
    <w:rsid w:val="002E4E32"/>
    <w:rsid w:val="002E6D37"/>
    <w:rsid w:val="002E79A6"/>
    <w:rsid w:val="002F10BF"/>
    <w:rsid w:val="002F110D"/>
    <w:rsid w:val="002F32BD"/>
    <w:rsid w:val="002F4407"/>
    <w:rsid w:val="002F5A1A"/>
    <w:rsid w:val="002F6E67"/>
    <w:rsid w:val="002F71F1"/>
    <w:rsid w:val="002F7C03"/>
    <w:rsid w:val="0030111A"/>
    <w:rsid w:val="003020F3"/>
    <w:rsid w:val="003022D4"/>
    <w:rsid w:val="00302AC5"/>
    <w:rsid w:val="003038AC"/>
    <w:rsid w:val="00305726"/>
    <w:rsid w:val="00306E9B"/>
    <w:rsid w:val="003076FA"/>
    <w:rsid w:val="00310D70"/>
    <w:rsid w:val="0031214B"/>
    <w:rsid w:val="00313F3E"/>
    <w:rsid w:val="003143E3"/>
    <w:rsid w:val="00314A19"/>
    <w:rsid w:val="00315307"/>
    <w:rsid w:val="00315D17"/>
    <w:rsid w:val="00316B54"/>
    <w:rsid w:val="003176BB"/>
    <w:rsid w:val="00317E1A"/>
    <w:rsid w:val="00320A3C"/>
    <w:rsid w:val="003232C2"/>
    <w:rsid w:val="003237B0"/>
    <w:rsid w:val="0032503F"/>
    <w:rsid w:val="003262CE"/>
    <w:rsid w:val="003264ED"/>
    <w:rsid w:val="003308B4"/>
    <w:rsid w:val="00333209"/>
    <w:rsid w:val="00334A4E"/>
    <w:rsid w:val="003352EF"/>
    <w:rsid w:val="00336738"/>
    <w:rsid w:val="003418C0"/>
    <w:rsid w:val="003424A8"/>
    <w:rsid w:val="003425F7"/>
    <w:rsid w:val="00343012"/>
    <w:rsid w:val="00343233"/>
    <w:rsid w:val="00343B25"/>
    <w:rsid w:val="003441E3"/>
    <w:rsid w:val="003445EA"/>
    <w:rsid w:val="00350175"/>
    <w:rsid w:val="00351EC0"/>
    <w:rsid w:val="00352990"/>
    <w:rsid w:val="00353113"/>
    <w:rsid w:val="00353518"/>
    <w:rsid w:val="00355DAA"/>
    <w:rsid w:val="003613F4"/>
    <w:rsid w:val="00361819"/>
    <w:rsid w:val="00361F3D"/>
    <w:rsid w:val="00362E2F"/>
    <w:rsid w:val="00362FE1"/>
    <w:rsid w:val="00363DCE"/>
    <w:rsid w:val="00365680"/>
    <w:rsid w:val="0036618D"/>
    <w:rsid w:val="00366A1A"/>
    <w:rsid w:val="00367B6E"/>
    <w:rsid w:val="00370B2E"/>
    <w:rsid w:val="00372D68"/>
    <w:rsid w:val="0037447C"/>
    <w:rsid w:val="0037458C"/>
    <w:rsid w:val="00374E9A"/>
    <w:rsid w:val="00375E7C"/>
    <w:rsid w:val="00375FFD"/>
    <w:rsid w:val="00381DB8"/>
    <w:rsid w:val="00382034"/>
    <w:rsid w:val="003826A0"/>
    <w:rsid w:val="00383462"/>
    <w:rsid w:val="00384B58"/>
    <w:rsid w:val="00385683"/>
    <w:rsid w:val="00385C3D"/>
    <w:rsid w:val="00385EC1"/>
    <w:rsid w:val="00386DD1"/>
    <w:rsid w:val="00387CA4"/>
    <w:rsid w:val="00391389"/>
    <w:rsid w:val="00391E64"/>
    <w:rsid w:val="00395750"/>
    <w:rsid w:val="0039581F"/>
    <w:rsid w:val="00396861"/>
    <w:rsid w:val="0039783E"/>
    <w:rsid w:val="003A0009"/>
    <w:rsid w:val="003A0E47"/>
    <w:rsid w:val="003A4360"/>
    <w:rsid w:val="003A68AA"/>
    <w:rsid w:val="003A6D02"/>
    <w:rsid w:val="003A7561"/>
    <w:rsid w:val="003A76E4"/>
    <w:rsid w:val="003B09F2"/>
    <w:rsid w:val="003B1384"/>
    <w:rsid w:val="003B35B8"/>
    <w:rsid w:val="003B4A9D"/>
    <w:rsid w:val="003B4B13"/>
    <w:rsid w:val="003B4D2C"/>
    <w:rsid w:val="003B53A6"/>
    <w:rsid w:val="003C0785"/>
    <w:rsid w:val="003C1764"/>
    <w:rsid w:val="003C3AD0"/>
    <w:rsid w:val="003C4B47"/>
    <w:rsid w:val="003C722C"/>
    <w:rsid w:val="003C7985"/>
    <w:rsid w:val="003C7CAC"/>
    <w:rsid w:val="003C7E67"/>
    <w:rsid w:val="003D20ED"/>
    <w:rsid w:val="003D4ED7"/>
    <w:rsid w:val="003D6531"/>
    <w:rsid w:val="003D6C84"/>
    <w:rsid w:val="003E017A"/>
    <w:rsid w:val="003E1FAF"/>
    <w:rsid w:val="003E20B9"/>
    <w:rsid w:val="003E3836"/>
    <w:rsid w:val="003E39B9"/>
    <w:rsid w:val="003E4AC8"/>
    <w:rsid w:val="003E4BB4"/>
    <w:rsid w:val="003E68B5"/>
    <w:rsid w:val="003F14AC"/>
    <w:rsid w:val="003F27A7"/>
    <w:rsid w:val="003F2D09"/>
    <w:rsid w:val="003F34BF"/>
    <w:rsid w:val="003F37EA"/>
    <w:rsid w:val="003F47F5"/>
    <w:rsid w:val="003F59CC"/>
    <w:rsid w:val="003F5E57"/>
    <w:rsid w:val="003F5F9D"/>
    <w:rsid w:val="003F7652"/>
    <w:rsid w:val="003F7EDA"/>
    <w:rsid w:val="00401D87"/>
    <w:rsid w:val="00402BF8"/>
    <w:rsid w:val="00403755"/>
    <w:rsid w:val="0040387F"/>
    <w:rsid w:val="004048E4"/>
    <w:rsid w:val="00406227"/>
    <w:rsid w:val="00407D3B"/>
    <w:rsid w:val="0041363C"/>
    <w:rsid w:val="00414E9A"/>
    <w:rsid w:val="00415CC4"/>
    <w:rsid w:val="00415FD6"/>
    <w:rsid w:val="0041696F"/>
    <w:rsid w:val="00420D4C"/>
    <w:rsid w:val="00422EDF"/>
    <w:rsid w:val="00423B79"/>
    <w:rsid w:val="004240D2"/>
    <w:rsid w:val="00424ADF"/>
    <w:rsid w:val="004265FC"/>
    <w:rsid w:val="004303B8"/>
    <w:rsid w:val="00431677"/>
    <w:rsid w:val="00433183"/>
    <w:rsid w:val="00433423"/>
    <w:rsid w:val="0043363F"/>
    <w:rsid w:val="00433AED"/>
    <w:rsid w:val="004342F0"/>
    <w:rsid w:val="004353DD"/>
    <w:rsid w:val="00435F4A"/>
    <w:rsid w:val="00437C49"/>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70C11"/>
    <w:rsid w:val="00471759"/>
    <w:rsid w:val="0047175C"/>
    <w:rsid w:val="004721E0"/>
    <w:rsid w:val="00472F9C"/>
    <w:rsid w:val="00473803"/>
    <w:rsid w:val="00474640"/>
    <w:rsid w:val="004755FE"/>
    <w:rsid w:val="004759BF"/>
    <w:rsid w:val="00476857"/>
    <w:rsid w:val="00476B4E"/>
    <w:rsid w:val="0047782F"/>
    <w:rsid w:val="00480271"/>
    <w:rsid w:val="004828C6"/>
    <w:rsid w:val="00484675"/>
    <w:rsid w:val="00484F33"/>
    <w:rsid w:val="004869CF"/>
    <w:rsid w:val="00487545"/>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6A7"/>
    <w:rsid w:val="004A6D51"/>
    <w:rsid w:val="004B03BE"/>
    <w:rsid w:val="004B0A80"/>
    <w:rsid w:val="004B1950"/>
    <w:rsid w:val="004B2839"/>
    <w:rsid w:val="004B300A"/>
    <w:rsid w:val="004B4E7B"/>
    <w:rsid w:val="004B5E81"/>
    <w:rsid w:val="004B7418"/>
    <w:rsid w:val="004B78FA"/>
    <w:rsid w:val="004C0FBA"/>
    <w:rsid w:val="004C1080"/>
    <w:rsid w:val="004C2B29"/>
    <w:rsid w:val="004C3F7B"/>
    <w:rsid w:val="004C3FD4"/>
    <w:rsid w:val="004C4916"/>
    <w:rsid w:val="004C6A1A"/>
    <w:rsid w:val="004C78C4"/>
    <w:rsid w:val="004D2B88"/>
    <w:rsid w:val="004D2EB8"/>
    <w:rsid w:val="004D3A15"/>
    <w:rsid w:val="004D3A3F"/>
    <w:rsid w:val="004D512D"/>
    <w:rsid w:val="004D58A1"/>
    <w:rsid w:val="004D5D38"/>
    <w:rsid w:val="004D5F74"/>
    <w:rsid w:val="004D6ED4"/>
    <w:rsid w:val="004E10E0"/>
    <w:rsid w:val="004E198A"/>
    <w:rsid w:val="004E2A32"/>
    <w:rsid w:val="004E3061"/>
    <w:rsid w:val="004E3F7E"/>
    <w:rsid w:val="004E67E6"/>
    <w:rsid w:val="004F0E40"/>
    <w:rsid w:val="004F19CD"/>
    <w:rsid w:val="004F1D2C"/>
    <w:rsid w:val="004F1F6E"/>
    <w:rsid w:val="004F245D"/>
    <w:rsid w:val="004F5E93"/>
    <w:rsid w:val="004F603D"/>
    <w:rsid w:val="004F6545"/>
    <w:rsid w:val="004F6D32"/>
    <w:rsid w:val="004F6FC8"/>
    <w:rsid w:val="0050046F"/>
    <w:rsid w:val="00500EEF"/>
    <w:rsid w:val="005015CE"/>
    <w:rsid w:val="00501BD9"/>
    <w:rsid w:val="00503DCE"/>
    <w:rsid w:val="005041A7"/>
    <w:rsid w:val="00504E3C"/>
    <w:rsid w:val="00506456"/>
    <w:rsid w:val="00506825"/>
    <w:rsid w:val="00506FA2"/>
    <w:rsid w:val="00507196"/>
    <w:rsid w:val="005103B1"/>
    <w:rsid w:val="00515680"/>
    <w:rsid w:val="005173F5"/>
    <w:rsid w:val="00517D7F"/>
    <w:rsid w:val="00517E7D"/>
    <w:rsid w:val="00520779"/>
    <w:rsid w:val="00521E8C"/>
    <w:rsid w:val="00523AAC"/>
    <w:rsid w:val="00523CF5"/>
    <w:rsid w:val="005246FD"/>
    <w:rsid w:val="00525A4C"/>
    <w:rsid w:val="00525C51"/>
    <w:rsid w:val="00526893"/>
    <w:rsid w:val="00530417"/>
    <w:rsid w:val="00530B0F"/>
    <w:rsid w:val="00532095"/>
    <w:rsid w:val="005321B7"/>
    <w:rsid w:val="005328C3"/>
    <w:rsid w:val="0053379A"/>
    <w:rsid w:val="005337D5"/>
    <w:rsid w:val="0053679A"/>
    <w:rsid w:val="00536C66"/>
    <w:rsid w:val="0054067C"/>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6834"/>
    <w:rsid w:val="005668F0"/>
    <w:rsid w:val="005677E2"/>
    <w:rsid w:val="0056783D"/>
    <w:rsid w:val="00567B14"/>
    <w:rsid w:val="0057019F"/>
    <w:rsid w:val="005704E5"/>
    <w:rsid w:val="00570549"/>
    <w:rsid w:val="0057101F"/>
    <w:rsid w:val="00571A9D"/>
    <w:rsid w:val="00571BA5"/>
    <w:rsid w:val="00573B85"/>
    <w:rsid w:val="00574342"/>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805"/>
    <w:rsid w:val="00596392"/>
    <w:rsid w:val="00596EAD"/>
    <w:rsid w:val="00597A1A"/>
    <w:rsid w:val="00597DFE"/>
    <w:rsid w:val="00597FAF"/>
    <w:rsid w:val="005A13E7"/>
    <w:rsid w:val="005A196E"/>
    <w:rsid w:val="005A3D06"/>
    <w:rsid w:val="005A3DA9"/>
    <w:rsid w:val="005A62E6"/>
    <w:rsid w:val="005A6CC1"/>
    <w:rsid w:val="005A6CCD"/>
    <w:rsid w:val="005A7107"/>
    <w:rsid w:val="005B174D"/>
    <w:rsid w:val="005B1762"/>
    <w:rsid w:val="005B29AF"/>
    <w:rsid w:val="005B39D2"/>
    <w:rsid w:val="005B3B36"/>
    <w:rsid w:val="005B545C"/>
    <w:rsid w:val="005B55F8"/>
    <w:rsid w:val="005B5924"/>
    <w:rsid w:val="005B6561"/>
    <w:rsid w:val="005C0312"/>
    <w:rsid w:val="005C0453"/>
    <w:rsid w:val="005C21D1"/>
    <w:rsid w:val="005C24B6"/>
    <w:rsid w:val="005C29FA"/>
    <w:rsid w:val="005C363D"/>
    <w:rsid w:val="005C3E40"/>
    <w:rsid w:val="005C5F92"/>
    <w:rsid w:val="005C6EDB"/>
    <w:rsid w:val="005D0763"/>
    <w:rsid w:val="005D0FD8"/>
    <w:rsid w:val="005D3DE0"/>
    <w:rsid w:val="005D4C84"/>
    <w:rsid w:val="005D57F3"/>
    <w:rsid w:val="005D67EA"/>
    <w:rsid w:val="005E0B96"/>
    <w:rsid w:val="005E4156"/>
    <w:rsid w:val="005E6DB6"/>
    <w:rsid w:val="005E7559"/>
    <w:rsid w:val="005F2979"/>
    <w:rsid w:val="005F2C40"/>
    <w:rsid w:val="005F4DCE"/>
    <w:rsid w:val="005F5FC9"/>
    <w:rsid w:val="0060184B"/>
    <w:rsid w:val="00601A52"/>
    <w:rsid w:val="00602E73"/>
    <w:rsid w:val="00603627"/>
    <w:rsid w:val="006036A6"/>
    <w:rsid w:val="00603E2B"/>
    <w:rsid w:val="00603FA8"/>
    <w:rsid w:val="006050DD"/>
    <w:rsid w:val="006062EF"/>
    <w:rsid w:val="0061025C"/>
    <w:rsid w:val="00610DB8"/>
    <w:rsid w:val="006121E5"/>
    <w:rsid w:val="00612D19"/>
    <w:rsid w:val="0061317B"/>
    <w:rsid w:val="00613972"/>
    <w:rsid w:val="006159F2"/>
    <w:rsid w:val="00615E70"/>
    <w:rsid w:val="006170F2"/>
    <w:rsid w:val="00617398"/>
    <w:rsid w:val="0061761D"/>
    <w:rsid w:val="00620410"/>
    <w:rsid w:val="006207E9"/>
    <w:rsid w:val="00621E70"/>
    <w:rsid w:val="00626B7E"/>
    <w:rsid w:val="00627717"/>
    <w:rsid w:val="006279D8"/>
    <w:rsid w:val="00632BA7"/>
    <w:rsid w:val="00632C89"/>
    <w:rsid w:val="00632E8C"/>
    <w:rsid w:val="00634F11"/>
    <w:rsid w:val="006359F5"/>
    <w:rsid w:val="00635A18"/>
    <w:rsid w:val="006360BE"/>
    <w:rsid w:val="006371BF"/>
    <w:rsid w:val="006377D3"/>
    <w:rsid w:val="00637BB7"/>
    <w:rsid w:val="00642ADD"/>
    <w:rsid w:val="0064302A"/>
    <w:rsid w:val="00643396"/>
    <w:rsid w:val="00643788"/>
    <w:rsid w:val="0064402C"/>
    <w:rsid w:val="006445A2"/>
    <w:rsid w:val="00645C45"/>
    <w:rsid w:val="00646179"/>
    <w:rsid w:val="006464FD"/>
    <w:rsid w:val="006474EE"/>
    <w:rsid w:val="0064763A"/>
    <w:rsid w:val="006544DB"/>
    <w:rsid w:val="00656647"/>
    <w:rsid w:val="0065713B"/>
    <w:rsid w:val="0065713C"/>
    <w:rsid w:val="0065773E"/>
    <w:rsid w:val="00660B1F"/>
    <w:rsid w:val="00662194"/>
    <w:rsid w:val="006637FA"/>
    <w:rsid w:val="00663B17"/>
    <w:rsid w:val="00666A40"/>
    <w:rsid w:val="00671424"/>
    <w:rsid w:val="006744F9"/>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4B1D"/>
    <w:rsid w:val="006873EA"/>
    <w:rsid w:val="00692162"/>
    <w:rsid w:val="00693024"/>
    <w:rsid w:val="00694ABE"/>
    <w:rsid w:val="00694E49"/>
    <w:rsid w:val="006A0E74"/>
    <w:rsid w:val="006A0FE1"/>
    <w:rsid w:val="006A218F"/>
    <w:rsid w:val="006A3F76"/>
    <w:rsid w:val="006A4054"/>
    <w:rsid w:val="006A40A1"/>
    <w:rsid w:val="006A5C00"/>
    <w:rsid w:val="006A6165"/>
    <w:rsid w:val="006A6392"/>
    <w:rsid w:val="006A7E28"/>
    <w:rsid w:val="006B2116"/>
    <w:rsid w:val="006B2982"/>
    <w:rsid w:val="006B35BE"/>
    <w:rsid w:val="006C0A4C"/>
    <w:rsid w:val="006C18D5"/>
    <w:rsid w:val="006C1B43"/>
    <w:rsid w:val="006C1D7C"/>
    <w:rsid w:val="006C3765"/>
    <w:rsid w:val="006C39BF"/>
    <w:rsid w:val="006C4775"/>
    <w:rsid w:val="006C6FA2"/>
    <w:rsid w:val="006C7000"/>
    <w:rsid w:val="006C7763"/>
    <w:rsid w:val="006D012B"/>
    <w:rsid w:val="006D0B13"/>
    <w:rsid w:val="006D12A7"/>
    <w:rsid w:val="006D1E38"/>
    <w:rsid w:val="006D2BD5"/>
    <w:rsid w:val="006D3ECE"/>
    <w:rsid w:val="006D4E45"/>
    <w:rsid w:val="006D5350"/>
    <w:rsid w:val="006E0317"/>
    <w:rsid w:val="006E0511"/>
    <w:rsid w:val="006E12C1"/>
    <w:rsid w:val="006E5580"/>
    <w:rsid w:val="006E607F"/>
    <w:rsid w:val="006E7DC2"/>
    <w:rsid w:val="006F0D73"/>
    <w:rsid w:val="006F1342"/>
    <w:rsid w:val="006F3D80"/>
    <w:rsid w:val="006F3EF5"/>
    <w:rsid w:val="006F49F0"/>
    <w:rsid w:val="006F7A19"/>
    <w:rsid w:val="0070184A"/>
    <w:rsid w:val="00702E8D"/>
    <w:rsid w:val="0070360B"/>
    <w:rsid w:val="00704726"/>
    <w:rsid w:val="007053E7"/>
    <w:rsid w:val="0070569D"/>
    <w:rsid w:val="00705884"/>
    <w:rsid w:val="00705BD1"/>
    <w:rsid w:val="007063F2"/>
    <w:rsid w:val="00706E77"/>
    <w:rsid w:val="007075B8"/>
    <w:rsid w:val="00707B2E"/>
    <w:rsid w:val="0071012F"/>
    <w:rsid w:val="00710B00"/>
    <w:rsid w:val="00711471"/>
    <w:rsid w:val="00712398"/>
    <w:rsid w:val="00716DEA"/>
    <w:rsid w:val="00716F80"/>
    <w:rsid w:val="00717446"/>
    <w:rsid w:val="0072105B"/>
    <w:rsid w:val="0072284E"/>
    <w:rsid w:val="00723508"/>
    <w:rsid w:val="00725CF3"/>
    <w:rsid w:val="0073286C"/>
    <w:rsid w:val="007328CC"/>
    <w:rsid w:val="007330DF"/>
    <w:rsid w:val="00733260"/>
    <w:rsid w:val="00735070"/>
    <w:rsid w:val="00735AD3"/>
    <w:rsid w:val="007364DA"/>
    <w:rsid w:val="007409D2"/>
    <w:rsid w:val="00741569"/>
    <w:rsid w:val="00742222"/>
    <w:rsid w:val="00743EA9"/>
    <w:rsid w:val="0074529C"/>
    <w:rsid w:val="00747ECC"/>
    <w:rsid w:val="00750BF8"/>
    <w:rsid w:val="00750E2F"/>
    <w:rsid w:val="007515BC"/>
    <w:rsid w:val="00753328"/>
    <w:rsid w:val="00753385"/>
    <w:rsid w:val="00753433"/>
    <w:rsid w:val="00754E11"/>
    <w:rsid w:val="00756097"/>
    <w:rsid w:val="00764F3A"/>
    <w:rsid w:val="00765CC1"/>
    <w:rsid w:val="007669BA"/>
    <w:rsid w:val="007674BB"/>
    <w:rsid w:val="00770261"/>
    <w:rsid w:val="007712EA"/>
    <w:rsid w:val="00772439"/>
    <w:rsid w:val="00773ACD"/>
    <w:rsid w:val="007768C5"/>
    <w:rsid w:val="0077715B"/>
    <w:rsid w:val="007773BD"/>
    <w:rsid w:val="00777B72"/>
    <w:rsid w:val="00777EEE"/>
    <w:rsid w:val="007811C0"/>
    <w:rsid w:val="007819CF"/>
    <w:rsid w:val="0078263F"/>
    <w:rsid w:val="00783657"/>
    <w:rsid w:val="00786840"/>
    <w:rsid w:val="00790852"/>
    <w:rsid w:val="00790EEE"/>
    <w:rsid w:val="00791304"/>
    <w:rsid w:val="00791677"/>
    <w:rsid w:val="00791E8E"/>
    <w:rsid w:val="007930C4"/>
    <w:rsid w:val="007931A9"/>
    <w:rsid w:val="00794E52"/>
    <w:rsid w:val="00794E6C"/>
    <w:rsid w:val="007952A7"/>
    <w:rsid w:val="00796982"/>
    <w:rsid w:val="007A02C7"/>
    <w:rsid w:val="007A05C6"/>
    <w:rsid w:val="007A2C70"/>
    <w:rsid w:val="007A375D"/>
    <w:rsid w:val="007A5826"/>
    <w:rsid w:val="007A657A"/>
    <w:rsid w:val="007B249F"/>
    <w:rsid w:val="007B4330"/>
    <w:rsid w:val="007B435A"/>
    <w:rsid w:val="007B5D7E"/>
    <w:rsid w:val="007B788E"/>
    <w:rsid w:val="007C17B1"/>
    <w:rsid w:val="007C43BB"/>
    <w:rsid w:val="007C6ED9"/>
    <w:rsid w:val="007C737B"/>
    <w:rsid w:val="007D1D13"/>
    <w:rsid w:val="007D20FF"/>
    <w:rsid w:val="007D36F2"/>
    <w:rsid w:val="007D3B6C"/>
    <w:rsid w:val="007D5105"/>
    <w:rsid w:val="007D57DC"/>
    <w:rsid w:val="007E00A1"/>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6814"/>
    <w:rsid w:val="00807058"/>
    <w:rsid w:val="0080739F"/>
    <w:rsid w:val="0080758E"/>
    <w:rsid w:val="0081025E"/>
    <w:rsid w:val="00811D8A"/>
    <w:rsid w:val="00812261"/>
    <w:rsid w:val="008124E6"/>
    <w:rsid w:val="00812B72"/>
    <w:rsid w:val="00813360"/>
    <w:rsid w:val="00813620"/>
    <w:rsid w:val="00816F3A"/>
    <w:rsid w:val="008171ED"/>
    <w:rsid w:val="00820A94"/>
    <w:rsid w:val="00822DB3"/>
    <w:rsid w:val="00823B52"/>
    <w:rsid w:val="00823B90"/>
    <w:rsid w:val="008304E8"/>
    <w:rsid w:val="00831ACA"/>
    <w:rsid w:val="00831AD5"/>
    <w:rsid w:val="00831BAA"/>
    <w:rsid w:val="00831E32"/>
    <w:rsid w:val="0083285F"/>
    <w:rsid w:val="00834C7B"/>
    <w:rsid w:val="00836367"/>
    <w:rsid w:val="008375CF"/>
    <w:rsid w:val="0084239E"/>
    <w:rsid w:val="008425D5"/>
    <w:rsid w:val="008428D5"/>
    <w:rsid w:val="00843D20"/>
    <w:rsid w:val="00844454"/>
    <w:rsid w:val="00847192"/>
    <w:rsid w:val="0084731D"/>
    <w:rsid w:val="00850142"/>
    <w:rsid w:val="008511D0"/>
    <w:rsid w:val="00857420"/>
    <w:rsid w:val="0085773A"/>
    <w:rsid w:val="008603F1"/>
    <w:rsid w:val="00860CCE"/>
    <w:rsid w:val="00862540"/>
    <w:rsid w:val="00862551"/>
    <w:rsid w:val="0086294E"/>
    <w:rsid w:val="00863459"/>
    <w:rsid w:val="008637E1"/>
    <w:rsid w:val="008669BF"/>
    <w:rsid w:val="00867E68"/>
    <w:rsid w:val="00872CDA"/>
    <w:rsid w:val="0087340F"/>
    <w:rsid w:val="00873D37"/>
    <w:rsid w:val="00874188"/>
    <w:rsid w:val="00876879"/>
    <w:rsid w:val="00877F51"/>
    <w:rsid w:val="0088302D"/>
    <w:rsid w:val="008830FE"/>
    <w:rsid w:val="00883A51"/>
    <w:rsid w:val="008841C7"/>
    <w:rsid w:val="00885271"/>
    <w:rsid w:val="00885C28"/>
    <w:rsid w:val="00885F6B"/>
    <w:rsid w:val="008866E0"/>
    <w:rsid w:val="00887803"/>
    <w:rsid w:val="00887ABA"/>
    <w:rsid w:val="00891481"/>
    <w:rsid w:val="00893A34"/>
    <w:rsid w:val="00893F1F"/>
    <w:rsid w:val="00897964"/>
    <w:rsid w:val="008A2903"/>
    <w:rsid w:val="008A2ECB"/>
    <w:rsid w:val="008A41D1"/>
    <w:rsid w:val="008A69ED"/>
    <w:rsid w:val="008A6B32"/>
    <w:rsid w:val="008A6D57"/>
    <w:rsid w:val="008A7DEB"/>
    <w:rsid w:val="008B0FB5"/>
    <w:rsid w:val="008B24E9"/>
    <w:rsid w:val="008B39F2"/>
    <w:rsid w:val="008B7CC7"/>
    <w:rsid w:val="008C0BAD"/>
    <w:rsid w:val="008C1654"/>
    <w:rsid w:val="008C2E66"/>
    <w:rsid w:val="008C3CF3"/>
    <w:rsid w:val="008C4059"/>
    <w:rsid w:val="008C5061"/>
    <w:rsid w:val="008D321E"/>
    <w:rsid w:val="008D4069"/>
    <w:rsid w:val="008D4C74"/>
    <w:rsid w:val="008D578D"/>
    <w:rsid w:val="008D6F8D"/>
    <w:rsid w:val="008E0799"/>
    <w:rsid w:val="008E144C"/>
    <w:rsid w:val="008E1524"/>
    <w:rsid w:val="008E1751"/>
    <w:rsid w:val="008E35D5"/>
    <w:rsid w:val="008E499D"/>
    <w:rsid w:val="008F1742"/>
    <w:rsid w:val="008F3401"/>
    <w:rsid w:val="008F45DD"/>
    <w:rsid w:val="008F524F"/>
    <w:rsid w:val="008F546B"/>
    <w:rsid w:val="008F7F16"/>
    <w:rsid w:val="009011FA"/>
    <w:rsid w:val="00903A46"/>
    <w:rsid w:val="00907EF1"/>
    <w:rsid w:val="009112D6"/>
    <w:rsid w:val="00911779"/>
    <w:rsid w:val="00912583"/>
    <w:rsid w:val="00912F0F"/>
    <w:rsid w:val="00912FE6"/>
    <w:rsid w:val="0091537A"/>
    <w:rsid w:val="0091613C"/>
    <w:rsid w:val="00916AA9"/>
    <w:rsid w:val="00917703"/>
    <w:rsid w:val="00921613"/>
    <w:rsid w:val="009219E8"/>
    <w:rsid w:val="00921AD9"/>
    <w:rsid w:val="00922DFB"/>
    <w:rsid w:val="00924DAD"/>
    <w:rsid w:val="00924EF9"/>
    <w:rsid w:val="00926B17"/>
    <w:rsid w:val="00931139"/>
    <w:rsid w:val="00931186"/>
    <w:rsid w:val="00931C60"/>
    <w:rsid w:val="00932330"/>
    <w:rsid w:val="009366A0"/>
    <w:rsid w:val="009407EE"/>
    <w:rsid w:val="00943B26"/>
    <w:rsid w:val="00950357"/>
    <w:rsid w:val="0095200D"/>
    <w:rsid w:val="009542D3"/>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81A56"/>
    <w:rsid w:val="00983242"/>
    <w:rsid w:val="00983700"/>
    <w:rsid w:val="00984467"/>
    <w:rsid w:val="0098563C"/>
    <w:rsid w:val="0098603E"/>
    <w:rsid w:val="00986E9C"/>
    <w:rsid w:val="00986F53"/>
    <w:rsid w:val="0099053A"/>
    <w:rsid w:val="009918E8"/>
    <w:rsid w:val="00991ACC"/>
    <w:rsid w:val="00992345"/>
    <w:rsid w:val="00993572"/>
    <w:rsid w:val="00994F5B"/>
    <w:rsid w:val="00995D58"/>
    <w:rsid w:val="0099604A"/>
    <w:rsid w:val="009962FE"/>
    <w:rsid w:val="00997E46"/>
    <w:rsid w:val="009A0E5A"/>
    <w:rsid w:val="009A1F84"/>
    <w:rsid w:val="009A237B"/>
    <w:rsid w:val="009A23EE"/>
    <w:rsid w:val="009A2C24"/>
    <w:rsid w:val="009A4293"/>
    <w:rsid w:val="009A6068"/>
    <w:rsid w:val="009A625E"/>
    <w:rsid w:val="009B0464"/>
    <w:rsid w:val="009B1209"/>
    <w:rsid w:val="009B1316"/>
    <w:rsid w:val="009B3F9B"/>
    <w:rsid w:val="009B4464"/>
    <w:rsid w:val="009B5ED9"/>
    <w:rsid w:val="009B687E"/>
    <w:rsid w:val="009B78C5"/>
    <w:rsid w:val="009C4DC5"/>
    <w:rsid w:val="009C4F2E"/>
    <w:rsid w:val="009C5262"/>
    <w:rsid w:val="009C6B0A"/>
    <w:rsid w:val="009D07A9"/>
    <w:rsid w:val="009D176F"/>
    <w:rsid w:val="009D5865"/>
    <w:rsid w:val="009D5E4C"/>
    <w:rsid w:val="009D6D25"/>
    <w:rsid w:val="009E03FB"/>
    <w:rsid w:val="009E17B9"/>
    <w:rsid w:val="009E39BD"/>
    <w:rsid w:val="009E56D2"/>
    <w:rsid w:val="009F06E5"/>
    <w:rsid w:val="009F09E6"/>
    <w:rsid w:val="009F39B2"/>
    <w:rsid w:val="009F630C"/>
    <w:rsid w:val="009F7B9A"/>
    <w:rsid w:val="009F7F75"/>
    <w:rsid w:val="00A0358C"/>
    <w:rsid w:val="00A03704"/>
    <w:rsid w:val="00A05AD3"/>
    <w:rsid w:val="00A067D6"/>
    <w:rsid w:val="00A06AC7"/>
    <w:rsid w:val="00A11347"/>
    <w:rsid w:val="00A11C67"/>
    <w:rsid w:val="00A12961"/>
    <w:rsid w:val="00A136AC"/>
    <w:rsid w:val="00A13885"/>
    <w:rsid w:val="00A144CF"/>
    <w:rsid w:val="00A159CE"/>
    <w:rsid w:val="00A169B4"/>
    <w:rsid w:val="00A16CD8"/>
    <w:rsid w:val="00A178DF"/>
    <w:rsid w:val="00A20C92"/>
    <w:rsid w:val="00A214BF"/>
    <w:rsid w:val="00A227F2"/>
    <w:rsid w:val="00A240B1"/>
    <w:rsid w:val="00A241BD"/>
    <w:rsid w:val="00A260E7"/>
    <w:rsid w:val="00A2777E"/>
    <w:rsid w:val="00A3103A"/>
    <w:rsid w:val="00A31268"/>
    <w:rsid w:val="00A31E8F"/>
    <w:rsid w:val="00A3580A"/>
    <w:rsid w:val="00A40AF3"/>
    <w:rsid w:val="00A41C19"/>
    <w:rsid w:val="00A41E37"/>
    <w:rsid w:val="00A41FC7"/>
    <w:rsid w:val="00A44EB9"/>
    <w:rsid w:val="00A458F0"/>
    <w:rsid w:val="00A46A67"/>
    <w:rsid w:val="00A474F8"/>
    <w:rsid w:val="00A51CC9"/>
    <w:rsid w:val="00A51EF6"/>
    <w:rsid w:val="00A52763"/>
    <w:rsid w:val="00A52959"/>
    <w:rsid w:val="00A52964"/>
    <w:rsid w:val="00A541BB"/>
    <w:rsid w:val="00A610FA"/>
    <w:rsid w:val="00A637DD"/>
    <w:rsid w:val="00A644E9"/>
    <w:rsid w:val="00A65EA6"/>
    <w:rsid w:val="00A72D91"/>
    <w:rsid w:val="00A73D4B"/>
    <w:rsid w:val="00A748A3"/>
    <w:rsid w:val="00A7552B"/>
    <w:rsid w:val="00A761FA"/>
    <w:rsid w:val="00A771C0"/>
    <w:rsid w:val="00A80CA4"/>
    <w:rsid w:val="00A81192"/>
    <w:rsid w:val="00A81297"/>
    <w:rsid w:val="00A82A72"/>
    <w:rsid w:val="00A85A08"/>
    <w:rsid w:val="00A86724"/>
    <w:rsid w:val="00A8672D"/>
    <w:rsid w:val="00A90B0E"/>
    <w:rsid w:val="00A90B93"/>
    <w:rsid w:val="00A92E1D"/>
    <w:rsid w:val="00A94F1D"/>
    <w:rsid w:val="00A95810"/>
    <w:rsid w:val="00A95DA6"/>
    <w:rsid w:val="00A97006"/>
    <w:rsid w:val="00A97DC2"/>
    <w:rsid w:val="00AA0305"/>
    <w:rsid w:val="00AA1E55"/>
    <w:rsid w:val="00AA2A15"/>
    <w:rsid w:val="00AA2A96"/>
    <w:rsid w:val="00AA2B71"/>
    <w:rsid w:val="00AA33CC"/>
    <w:rsid w:val="00AA42A7"/>
    <w:rsid w:val="00AA50D5"/>
    <w:rsid w:val="00AA515D"/>
    <w:rsid w:val="00AA714E"/>
    <w:rsid w:val="00AB1C8B"/>
    <w:rsid w:val="00AB4B80"/>
    <w:rsid w:val="00AB7678"/>
    <w:rsid w:val="00AC014E"/>
    <w:rsid w:val="00AC238D"/>
    <w:rsid w:val="00AC4B7F"/>
    <w:rsid w:val="00AC5C40"/>
    <w:rsid w:val="00AC7238"/>
    <w:rsid w:val="00AC7BEB"/>
    <w:rsid w:val="00AC7C05"/>
    <w:rsid w:val="00AD162D"/>
    <w:rsid w:val="00AD16E4"/>
    <w:rsid w:val="00AD2189"/>
    <w:rsid w:val="00AD2962"/>
    <w:rsid w:val="00AD2C02"/>
    <w:rsid w:val="00AD31A9"/>
    <w:rsid w:val="00AD5287"/>
    <w:rsid w:val="00AD6CF5"/>
    <w:rsid w:val="00AD7847"/>
    <w:rsid w:val="00AE097A"/>
    <w:rsid w:val="00AE1B5A"/>
    <w:rsid w:val="00AE2151"/>
    <w:rsid w:val="00AE249D"/>
    <w:rsid w:val="00AE31B0"/>
    <w:rsid w:val="00AE3EC0"/>
    <w:rsid w:val="00AE6FC4"/>
    <w:rsid w:val="00AF0479"/>
    <w:rsid w:val="00AF26A2"/>
    <w:rsid w:val="00AF3DFB"/>
    <w:rsid w:val="00AF411C"/>
    <w:rsid w:val="00AF4B64"/>
    <w:rsid w:val="00AF7EC6"/>
    <w:rsid w:val="00B01B51"/>
    <w:rsid w:val="00B03333"/>
    <w:rsid w:val="00B033B6"/>
    <w:rsid w:val="00B0379D"/>
    <w:rsid w:val="00B0406A"/>
    <w:rsid w:val="00B06841"/>
    <w:rsid w:val="00B06B03"/>
    <w:rsid w:val="00B07DB6"/>
    <w:rsid w:val="00B113E5"/>
    <w:rsid w:val="00B1162D"/>
    <w:rsid w:val="00B14C06"/>
    <w:rsid w:val="00B153F0"/>
    <w:rsid w:val="00B1562B"/>
    <w:rsid w:val="00B162A3"/>
    <w:rsid w:val="00B17ECC"/>
    <w:rsid w:val="00B23398"/>
    <w:rsid w:val="00B245B0"/>
    <w:rsid w:val="00B26158"/>
    <w:rsid w:val="00B26E56"/>
    <w:rsid w:val="00B31879"/>
    <w:rsid w:val="00B3311C"/>
    <w:rsid w:val="00B33125"/>
    <w:rsid w:val="00B34A3B"/>
    <w:rsid w:val="00B355C5"/>
    <w:rsid w:val="00B3673D"/>
    <w:rsid w:val="00B44C6C"/>
    <w:rsid w:val="00B4757F"/>
    <w:rsid w:val="00B5187A"/>
    <w:rsid w:val="00B5229A"/>
    <w:rsid w:val="00B52E33"/>
    <w:rsid w:val="00B55CD1"/>
    <w:rsid w:val="00B5749D"/>
    <w:rsid w:val="00B605F9"/>
    <w:rsid w:val="00B61C67"/>
    <w:rsid w:val="00B6314D"/>
    <w:rsid w:val="00B6379A"/>
    <w:rsid w:val="00B64BD8"/>
    <w:rsid w:val="00B70EFF"/>
    <w:rsid w:val="00B713DA"/>
    <w:rsid w:val="00B71654"/>
    <w:rsid w:val="00B727C2"/>
    <w:rsid w:val="00B738C7"/>
    <w:rsid w:val="00B747AC"/>
    <w:rsid w:val="00B75E1D"/>
    <w:rsid w:val="00B77124"/>
    <w:rsid w:val="00B8023E"/>
    <w:rsid w:val="00B82106"/>
    <w:rsid w:val="00B82526"/>
    <w:rsid w:val="00B82809"/>
    <w:rsid w:val="00B87915"/>
    <w:rsid w:val="00B9084D"/>
    <w:rsid w:val="00B91224"/>
    <w:rsid w:val="00B91420"/>
    <w:rsid w:val="00B92865"/>
    <w:rsid w:val="00B92DEC"/>
    <w:rsid w:val="00B9525A"/>
    <w:rsid w:val="00BA015D"/>
    <w:rsid w:val="00BA064C"/>
    <w:rsid w:val="00BA08F9"/>
    <w:rsid w:val="00BA0C85"/>
    <w:rsid w:val="00BA1B22"/>
    <w:rsid w:val="00BA4091"/>
    <w:rsid w:val="00BA4735"/>
    <w:rsid w:val="00BA54D5"/>
    <w:rsid w:val="00BB2DB8"/>
    <w:rsid w:val="00BB3A50"/>
    <w:rsid w:val="00BB4D9B"/>
    <w:rsid w:val="00BB647C"/>
    <w:rsid w:val="00BC0C83"/>
    <w:rsid w:val="00BC33E7"/>
    <w:rsid w:val="00BC5A0A"/>
    <w:rsid w:val="00BC61B1"/>
    <w:rsid w:val="00BC74B2"/>
    <w:rsid w:val="00BD1F16"/>
    <w:rsid w:val="00BD201F"/>
    <w:rsid w:val="00BD27A9"/>
    <w:rsid w:val="00BD55D3"/>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50D3"/>
    <w:rsid w:val="00C10374"/>
    <w:rsid w:val="00C12840"/>
    <w:rsid w:val="00C13480"/>
    <w:rsid w:val="00C1408C"/>
    <w:rsid w:val="00C1593D"/>
    <w:rsid w:val="00C172E3"/>
    <w:rsid w:val="00C217D7"/>
    <w:rsid w:val="00C21910"/>
    <w:rsid w:val="00C22372"/>
    <w:rsid w:val="00C22791"/>
    <w:rsid w:val="00C244FF"/>
    <w:rsid w:val="00C268EB"/>
    <w:rsid w:val="00C27FC3"/>
    <w:rsid w:val="00C33D51"/>
    <w:rsid w:val="00C34065"/>
    <w:rsid w:val="00C35BF3"/>
    <w:rsid w:val="00C3670D"/>
    <w:rsid w:val="00C41370"/>
    <w:rsid w:val="00C41EED"/>
    <w:rsid w:val="00C442B6"/>
    <w:rsid w:val="00C459A1"/>
    <w:rsid w:val="00C47A2B"/>
    <w:rsid w:val="00C47F75"/>
    <w:rsid w:val="00C5096F"/>
    <w:rsid w:val="00C50CC6"/>
    <w:rsid w:val="00C5302D"/>
    <w:rsid w:val="00C5403F"/>
    <w:rsid w:val="00C55956"/>
    <w:rsid w:val="00C55CDD"/>
    <w:rsid w:val="00C5787F"/>
    <w:rsid w:val="00C57E44"/>
    <w:rsid w:val="00C60E71"/>
    <w:rsid w:val="00C61A6F"/>
    <w:rsid w:val="00C62F4A"/>
    <w:rsid w:val="00C6318D"/>
    <w:rsid w:val="00C634DB"/>
    <w:rsid w:val="00C63883"/>
    <w:rsid w:val="00C66506"/>
    <w:rsid w:val="00C70641"/>
    <w:rsid w:val="00C72EF0"/>
    <w:rsid w:val="00C7318D"/>
    <w:rsid w:val="00C74CC2"/>
    <w:rsid w:val="00C76487"/>
    <w:rsid w:val="00C77322"/>
    <w:rsid w:val="00C77ACD"/>
    <w:rsid w:val="00C81584"/>
    <w:rsid w:val="00C8297D"/>
    <w:rsid w:val="00C82FC1"/>
    <w:rsid w:val="00C83726"/>
    <w:rsid w:val="00C85536"/>
    <w:rsid w:val="00C9240D"/>
    <w:rsid w:val="00C930C1"/>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5467"/>
    <w:rsid w:val="00CB6BD8"/>
    <w:rsid w:val="00CB74C1"/>
    <w:rsid w:val="00CC0031"/>
    <w:rsid w:val="00CC1B2D"/>
    <w:rsid w:val="00CC2C4F"/>
    <w:rsid w:val="00CC3FDF"/>
    <w:rsid w:val="00CC60B9"/>
    <w:rsid w:val="00CD1628"/>
    <w:rsid w:val="00CD2712"/>
    <w:rsid w:val="00CD35A0"/>
    <w:rsid w:val="00CD41EE"/>
    <w:rsid w:val="00CD476F"/>
    <w:rsid w:val="00CD664F"/>
    <w:rsid w:val="00CD7636"/>
    <w:rsid w:val="00CD7C95"/>
    <w:rsid w:val="00CE3D5E"/>
    <w:rsid w:val="00CE49E7"/>
    <w:rsid w:val="00CE642E"/>
    <w:rsid w:val="00CE79EF"/>
    <w:rsid w:val="00CF034B"/>
    <w:rsid w:val="00CF2743"/>
    <w:rsid w:val="00CF32E9"/>
    <w:rsid w:val="00CF345C"/>
    <w:rsid w:val="00CF4E94"/>
    <w:rsid w:val="00CF56C1"/>
    <w:rsid w:val="00CF75BA"/>
    <w:rsid w:val="00D0100E"/>
    <w:rsid w:val="00D010E3"/>
    <w:rsid w:val="00D01A19"/>
    <w:rsid w:val="00D02E90"/>
    <w:rsid w:val="00D0482D"/>
    <w:rsid w:val="00D05810"/>
    <w:rsid w:val="00D10925"/>
    <w:rsid w:val="00D15ADE"/>
    <w:rsid w:val="00D20416"/>
    <w:rsid w:val="00D20CCF"/>
    <w:rsid w:val="00D21942"/>
    <w:rsid w:val="00D22B65"/>
    <w:rsid w:val="00D23682"/>
    <w:rsid w:val="00D30BD9"/>
    <w:rsid w:val="00D30C9F"/>
    <w:rsid w:val="00D31275"/>
    <w:rsid w:val="00D3196B"/>
    <w:rsid w:val="00D324FC"/>
    <w:rsid w:val="00D355C9"/>
    <w:rsid w:val="00D35F36"/>
    <w:rsid w:val="00D378DF"/>
    <w:rsid w:val="00D4003E"/>
    <w:rsid w:val="00D41322"/>
    <w:rsid w:val="00D42B0C"/>
    <w:rsid w:val="00D47AC5"/>
    <w:rsid w:val="00D5090D"/>
    <w:rsid w:val="00D5113F"/>
    <w:rsid w:val="00D52351"/>
    <w:rsid w:val="00D56336"/>
    <w:rsid w:val="00D56BA7"/>
    <w:rsid w:val="00D576E9"/>
    <w:rsid w:val="00D5781D"/>
    <w:rsid w:val="00D617EF"/>
    <w:rsid w:val="00D62ECD"/>
    <w:rsid w:val="00D65CF2"/>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53FF"/>
    <w:rsid w:val="00D86B9B"/>
    <w:rsid w:val="00D8705F"/>
    <w:rsid w:val="00D87A07"/>
    <w:rsid w:val="00D92A15"/>
    <w:rsid w:val="00D934FF"/>
    <w:rsid w:val="00D943DD"/>
    <w:rsid w:val="00D957C0"/>
    <w:rsid w:val="00D965FE"/>
    <w:rsid w:val="00DA0546"/>
    <w:rsid w:val="00DA1332"/>
    <w:rsid w:val="00DA377B"/>
    <w:rsid w:val="00DA48F6"/>
    <w:rsid w:val="00DA5238"/>
    <w:rsid w:val="00DA53C1"/>
    <w:rsid w:val="00DA5621"/>
    <w:rsid w:val="00DA5B67"/>
    <w:rsid w:val="00DA7ECD"/>
    <w:rsid w:val="00DB09E4"/>
    <w:rsid w:val="00DB2D17"/>
    <w:rsid w:val="00DB5E4D"/>
    <w:rsid w:val="00DB5F9F"/>
    <w:rsid w:val="00DB6D1F"/>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B23"/>
    <w:rsid w:val="00DE0952"/>
    <w:rsid w:val="00DE1E06"/>
    <w:rsid w:val="00DE342A"/>
    <w:rsid w:val="00DE3B4A"/>
    <w:rsid w:val="00DE48C3"/>
    <w:rsid w:val="00DE493A"/>
    <w:rsid w:val="00DE5099"/>
    <w:rsid w:val="00DE58AE"/>
    <w:rsid w:val="00DE7190"/>
    <w:rsid w:val="00DF1157"/>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2EE2"/>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45F0"/>
    <w:rsid w:val="00E2566D"/>
    <w:rsid w:val="00E2605C"/>
    <w:rsid w:val="00E27820"/>
    <w:rsid w:val="00E304B3"/>
    <w:rsid w:val="00E32827"/>
    <w:rsid w:val="00E329AF"/>
    <w:rsid w:val="00E342B0"/>
    <w:rsid w:val="00E350B7"/>
    <w:rsid w:val="00E352B7"/>
    <w:rsid w:val="00E356BA"/>
    <w:rsid w:val="00E37D1E"/>
    <w:rsid w:val="00E40979"/>
    <w:rsid w:val="00E435B7"/>
    <w:rsid w:val="00E43A26"/>
    <w:rsid w:val="00E45E3A"/>
    <w:rsid w:val="00E466D8"/>
    <w:rsid w:val="00E46AF2"/>
    <w:rsid w:val="00E47557"/>
    <w:rsid w:val="00E503F7"/>
    <w:rsid w:val="00E5543F"/>
    <w:rsid w:val="00E6140D"/>
    <w:rsid w:val="00E61F52"/>
    <w:rsid w:val="00E6414B"/>
    <w:rsid w:val="00E64851"/>
    <w:rsid w:val="00E67A8C"/>
    <w:rsid w:val="00E67C51"/>
    <w:rsid w:val="00E70BD3"/>
    <w:rsid w:val="00E71783"/>
    <w:rsid w:val="00E71967"/>
    <w:rsid w:val="00E7237E"/>
    <w:rsid w:val="00E72A5A"/>
    <w:rsid w:val="00E72D5C"/>
    <w:rsid w:val="00E735B1"/>
    <w:rsid w:val="00E73BE0"/>
    <w:rsid w:val="00E741ED"/>
    <w:rsid w:val="00E770AD"/>
    <w:rsid w:val="00E77FD2"/>
    <w:rsid w:val="00E81DCB"/>
    <w:rsid w:val="00E83E6F"/>
    <w:rsid w:val="00E85206"/>
    <w:rsid w:val="00E85CFE"/>
    <w:rsid w:val="00E90B31"/>
    <w:rsid w:val="00E90BDF"/>
    <w:rsid w:val="00E929ED"/>
    <w:rsid w:val="00E940AC"/>
    <w:rsid w:val="00E94F36"/>
    <w:rsid w:val="00E95883"/>
    <w:rsid w:val="00EA258A"/>
    <w:rsid w:val="00EA447E"/>
    <w:rsid w:val="00EA44F9"/>
    <w:rsid w:val="00EA4DBC"/>
    <w:rsid w:val="00EA50AB"/>
    <w:rsid w:val="00EB037F"/>
    <w:rsid w:val="00EB10EA"/>
    <w:rsid w:val="00EB1595"/>
    <w:rsid w:val="00EB31AB"/>
    <w:rsid w:val="00EB4EFE"/>
    <w:rsid w:val="00EB5751"/>
    <w:rsid w:val="00EC175E"/>
    <w:rsid w:val="00EC22D7"/>
    <w:rsid w:val="00EC245A"/>
    <w:rsid w:val="00EC4BAE"/>
    <w:rsid w:val="00EC5B7C"/>
    <w:rsid w:val="00EC5D37"/>
    <w:rsid w:val="00EC631B"/>
    <w:rsid w:val="00EC6A3F"/>
    <w:rsid w:val="00ED2391"/>
    <w:rsid w:val="00ED3DA3"/>
    <w:rsid w:val="00EE6411"/>
    <w:rsid w:val="00EE66C7"/>
    <w:rsid w:val="00EE6B2F"/>
    <w:rsid w:val="00EE70C3"/>
    <w:rsid w:val="00EF02F8"/>
    <w:rsid w:val="00EF0400"/>
    <w:rsid w:val="00EF5730"/>
    <w:rsid w:val="00EF5C83"/>
    <w:rsid w:val="00EF7D7A"/>
    <w:rsid w:val="00F002B2"/>
    <w:rsid w:val="00F00AC2"/>
    <w:rsid w:val="00F01C27"/>
    <w:rsid w:val="00F0204B"/>
    <w:rsid w:val="00F02EC8"/>
    <w:rsid w:val="00F03608"/>
    <w:rsid w:val="00F03B3D"/>
    <w:rsid w:val="00F0406B"/>
    <w:rsid w:val="00F05177"/>
    <w:rsid w:val="00F0601A"/>
    <w:rsid w:val="00F0724E"/>
    <w:rsid w:val="00F12FA2"/>
    <w:rsid w:val="00F14C67"/>
    <w:rsid w:val="00F15518"/>
    <w:rsid w:val="00F17616"/>
    <w:rsid w:val="00F22E5F"/>
    <w:rsid w:val="00F233B0"/>
    <w:rsid w:val="00F24E5E"/>
    <w:rsid w:val="00F25D76"/>
    <w:rsid w:val="00F26DA9"/>
    <w:rsid w:val="00F31D64"/>
    <w:rsid w:val="00F33537"/>
    <w:rsid w:val="00F33736"/>
    <w:rsid w:val="00F33B09"/>
    <w:rsid w:val="00F3434E"/>
    <w:rsid w:val="00F358FC"/>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665A"/>
    <w:rsid w:val="00F567BF"/>
    <w:rsid w:val="00F56AC0"/>
    <w:rsid w:val="00F56F0E"/>
    <w:rsid w:val="00F56F47"/>
    <w:rsid w:val="00F57335"/>
    <w:rsid w:val="00F57A39"/>
    <w:rsid w:val="00F61C00"/>
    <w:rsid w:val="00F61F72"/>
    <w:rsid w:val="00F62680"/>
    <w:rsid w:val="00F63567"/>
    <w:rsid w:val="00F63723"/>
    <w:rsid w:val="00F63BA4"/>
    <w:rsid w:val="00F65E9E"/>
    <w:rsid w:val="00F675B4"/>
    <w:rsid w:val="00F7025D"/>
    <w:rsid w:val="00F72085"/>
    <w:rsid w:val="00F73FF5"/>
    <w:rsid w:val="00F74EFB"/>
    <w:rsid w:val="00F76F54"/>
    <w:rsid w:val="00F7712A"/>
    <w:rsid w:val="00F77955"/>
    <w:rsid w:val="00F803F8"/>
    <w:rsid w:val="00F812FD"/>
    <w:rsid w:val="00F8144D"/>
    <w:rsid w:val="00F825C2"/>
    <w:rsid w:val="00F82B0E"/>
    <w:rsid w:val="00F8415B"/>
    <w:rsid w:val="00F84424"/>
    <w:rsid w:val="00F869F8"/>
    <w:rsid w:val="00F86B46"/>
    <w:rsid w:val="00F86BE3"/>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A7026"/>
    <w:rsid w:val="00FB0933"/>
    <w:rsid w:val="00FB13E0"/>
    <w:rsid w:val="00FB38D6"/>
    <w:rsid w:val="00FB4CA8"/>
    <w:rsid w:val="00FB5EBA"/>
    <w:rsid w:val="00FB6B34"/>
    <w:rsid w:val="00FB773D"/>
    <w:rsid w:val="00FC07C4"/>
    <w:rsid w:val="00FC1619"/>
    <w:rsid w:val="00FC19E8"/>
    <w:rsid w:val="00FC22CF"/>
    <w:rsid w:val="00FC3B31"/>
    <w:rsid w:val="00FC43D1"/>
    <w:rsid w:val="00FC4541"/>
    <w:rsid w:val="00FC5866"/>
    <w:rsid w:val="00FC5B63"/>
    <w:rsid w:val="00FC5E53"/>
    <w:rsid w:val="00FD0098"/>
    <w:rsid w:val="00FD0BDA"/>
    <w:rsid w:val="00FD3EB9"/>
    <w:rsid w:val="00FD4975"/>
    <w:rsid w:val="00FD4992"/>
    <w:rsid w:val="00FD79FF"/>
    <w:rsid w:val="00FE297B"/>
    <w:rsid w:val="00FE359D"/>
    <w:rsid w:val="00FE3880"/>
    <w:rsid w:val="00FE47DF"/>
    <w:rsid w:val="00FE5B9A"/>
    <w:rsid w:val="00FE7555"/>
    <w:rsid w:val="00FE75DD"/>
    <w:rsid w:val="00FF029B"/>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paragraph">
    <w:name w:val="Number paragraph"/>
    <w:basedOn w:val="Normal"/>
    <w:qFormat/>
    <w:rsid w:val="00C47F75"/>
    <w:pPr>
      <w:numPr>
        <w:numId w:val="9"/>
      </w:numPr>
      <w:tabs>
        <w:tab w:val="left" w:pos="567"/>
      </w:tabs>
      <w:spacing w:after="0" w:line="240" w:lineRule="auto"/>
      <w:jc w:val="both"/>
    </w:pPr>
    <w:rPr>
      <w:rFonts w:ascii="Times New Roman" w:hAnsi="Times New Roman"/>
      <w:sz w:val="24"/>
      <w:szCs w:val="24"/>
      <w:lang w:val="en-NZ" w:eastAsia="en-AU"/>
    </w:rPr>
  </w:style>
  <w:style w:type="paragraph" w:styleId="Revision">
    <w:name w:val="Revision"/>
    <w:hidden/>
    <w:uiPriority w:val="99"/>
    <w:semiHidden/>
    <w:rsid w:val="00FE5B9A"/>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paragraph">
    <w:name w:val="Number paragraph"/>
    <w:basedOn w:val="Normal"/>
    <w:qFormat/>
    <w:rsid w:val="00C47F75"/>
    <w:pPr>
      <w:numPr>
        <w:numId w:val="9"/>
      </w:numPr>
      <w:tabs>
        <w:tab w:val="left" w:pos="567"/>
      </w:tabs>
      <w:spacing w:after="0" w:line="240" w:lineRule="auto"/>
      <w:jc w:val="both"/>
    </w:pPr>
    <w:rPr>
      <w:rFonts w:ascii="Times New Roman" w:hAnsi="Times New Roman"/>
      <w:sz w:val="24"/>
      <w:szCs w:val="24"/>
      <w:lang w:val="en-NZ" w:eastAsia="en-AU"/>
    </w:rPr>
  </w:style>
  <w:style w:type="paragraph" w:styleId="Revision">
    <w:name w:val="Revision"/>
    <w:hidden/>
    <w:uiPriority w:val="99"/>
    <w:semiHidden/>
    <w:rsid w:val="00FE5B9A"/>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AC7A-645B-45A7-BA2A-4E6341AD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3240</Words>
  <Characters>17647</Characters>
  <Application>Microsoft Office Word</Application>
  <DocSecurity>0</DocSecurity>
  <Lines>441</Lines>
  <Paragraphs>136</Paragraphs>
  <ScaleCrop>false</ScaleCrop>
  <HeadingPairs>
    <vt:vector size="2" baseType="variant">
      <vt:variant>
        <vt:lpstr>Title</vt:lpstr>
      </vt:variant>
      <vt:variant>
        <vt:i4>1</vt:i4>
      </vt:variant>
    </vt:vector>
  </HeadingPairs>
  <TitlesOfParts>
    <vt:vector size="1" baseType="lpstr">
      <vt:lpstr>Regulatory impact statement - Related parties debt remission (August 2015)</vt:lpstr>
    </vt:vector>
  </TitlesOfParts>
  <Company>Inland Revenue</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Related parties debt remission (August 2015)</dc:title>
  <dc:creator>Policy and Strategy</dc:creator>
  <dc:description>Published May 2016.</dc:description>
  <cp:lastModifiedBy>David Nind</cp:lastModifiedBy>
  <cp:revision>2</cp:revision>
  <dcterms:created xsi:type="dcterms:W3CDTF">2016-05-02T21:40:00Z</dcterms:created>
  <dcterms:modified xsi:type="dcterms:W3CDTF">2016-05-02T21:40:00Z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